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FC" w:rsidRPr="006D0BD5" w:rsidRDefault="00585AFC" w:rsidP="00585AFC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Week Two</w:t>
      </w:r>
    </w:p>
    <w:p w:rsidR="00585AFC" w:rsidRPr="008B0920" w:rsidRDefault="00585AFC" w:rsidP="00585AF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Our science theme for the next two weeks </w:t>
      </w:r>
      <w:r w:rsidRPr="00AC7E0E">
        <w:rPr>
          <w:rFonts w:ascii="Century Gothic" w:hAnsi="Century Gothic"/>
        </w:rPr>
        <w:t>will focus on</w:t>
      </w:r>
      <w:r>
        <w:rPr>
          <w:rFonts w:ascii="Century Gothic" w:hAnsi="Century Gothic"/>
        </w:rPr>
        <w:t xml:space="preserve"> exploring electricity. Some tasks will take longer than others, so feel free to complete these over several days if needs be. </w:t>
      </w:r>
      <w:r w:rsidRPr="00AC7E0E">
        <w:rPr>
          <w:rFonts w:ascii="Century Gothic" w:hAnsi="Century Gothic"/>
        </w:rPr>
        <w:t xml:space="preserve">You may do these in any order </w:t>
      </w:r>
      <w:r>
        <w:rPr>
          <w:rFonts w:ascii="Century Gothic" w:hAnsi="Century Gothic"/>
        </w:rPr>
        <w:t xml:space="preserve">that you wish, and present your work in a way that suits you- be creative! </w:t>
      </w:r>
      <w:r w:rsidRPr="00AC7E0E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585AFC" w:rsidRPr="00AC7E0E" w:rsidTr="0061229B">
        <w:trPr>
          <w:trHeight w:val="4860"/>
        </w:trPr>
        <w:tc>
          <w:tcPr>
            <w:tcW w:w="5129" w:type="dxa"/>
          </w:tcPr>
          <w:p w:rsidR="00585AFC" w:rsidRPr="00C74869" w:rsidRDefault="00585AFC" w:rsidP="0061229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jc w:val="center"/>
              <w:rPr>
                <w:rFonts w:ascii="Century Gothic" w:hAnsi="Century Gothic" w:cs="Calibri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</w:pPr>
            <w:r w:rsidRPr="00C74869">
              <w:rPr>
                <w:rFonts w:ascii="Century Gothic" w:hAnsi="Century Gothic" w:cs="Calibri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Electrical conductors/ insulators</w:t>
            </w:r>
          </w:p>
          <w:p w:rsidR="00585AFC" w:rsidRPr="00C74869" w:rsidRDefault="00585AFC" w:rsidP="0061229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jc w:val="center"/>
              <w:rPr>
                <w:rFonts w:ascii="Century Gothic" w:hAnsi="Century Gothic" w:cs="Calibri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</w:pPr>
          </w:p>
          <w:p w:rsidR="00585AFC" w:rsidRPr="00C74869" w:rsidRDefault="00585AFC" w:rsidP="0061229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 w:cs="Calibri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C74869">
              <w:rPr>
                <w:rFonts w:ascii="Century Gothic" w:hAnsi="Century Gothic" w:cs="Calibri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>Task: Choose different materials and predict if you think they are electrical insulators or conductors.</w:t>
            </w:r>
          </w:p>
          <w:p w:rsidR="00585AFC" w:rsidRPr="00C74869" w:rsidRDefault="00585AFC" w:rsidP="0061229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 w:cs="Calibri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  <w:p w:rsidR="00585AFC" w:rsidRPr="00C74869" w:rsidRDefault="00585AFC" w:rsidP="0061229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 w:cs="Calibr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C74869">
              <w:rPr>
                <w:rFonts w:ascii="Century Gothic" w:hAnsi="Century Gothic" w:cs="Calibri"/>
                <w:color w:val="000000" w:themeColor="text1"/>
                <w:sz w:val="22"/>
                <w:szCs w:val="22"/>
                <w:bdr w:val="none" w:sz="0" w:space="0" w:color="auto" w:frame="1"/>
              </w:rPr>
              <w:t>Then have a look at these resources or do your own research to see if you were correct.</w:t>
            </w:r>
          </w:p>
          <w:p w:rsidR="00585AFC" w:rsidRPr="00C74869" w:rsidRDefault="00585AFC" w:rsidP="0061229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 w:cs="Calibri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  <w:p w:rsidR="00585AFC" w:rsidRPr="00C74869" w:rsidRDefault="00585AFC" w:rsidP="0061229B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 w:cs="Calibri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hyperlink r:id="rId5" w:history="1">
              <w:r w:rsidRPr="00C74869">
                <w:rPr>
                  <w:rStyle w:val="Hyperlink"/>
                  <w:color w:val="000000" w:themeColor="text1"/>
                  <w:sz w:val="22"/>
                  <w:szCs w:val="22"/>
                </w:rPr>
                <w:t>https://www.bbc.co.uk/bitesize/topics/z2882hv/articles/zxv482p</w:t>
              </w:r>
            </w:hyperlink>
          </w:p>
          <w:p w:rsidR="00585AFC" w:rsidRPr="00C74869" w:rsidRDefault="00585AFC" w:rsidP="0061229B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 w:cs="Calibri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hyperlink r:id="rId6" w:history="1">
              <w:r w:rsidRPr="00C74869">
                <w:rPr>
                  <w:rStyle w:val="Hyperlink"/>
                  <w:color w:val="000000" w:themeColor="text1"/>
                  <w:sz w:val="22"/>
                  <w:szCs w:val="22"/>
                </w:rPr>
                <w:t>https://www.youtube.com/watch?time_continue=219&amp;v=3Wl-5w1yCh4&amp;feature=emb_title</w:t>
              </w:r>
            </w:hyperlink>
          </w:p>
          <w:p w:rsidR="00585AFC" w:rsidRPr="00C74869" w:rsidRDefault="00585AFC" w:rsidP="0061229B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 w:cs="Calibri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hyperlink r:id="rId7" w:history="1">
              <w:r w:rsidRPr="00C74869">
                <w:rPr>
                  <w:rStyle w:val="Hyperlink"/>
                  <w:color w:val="000000" w:themeColor="text1"/>
                  <w:sz w:val="22"/>
                  <w:szCs w:val="22"/>
                </w:rPr>
                <w:t>https://www.thoughtco.com/examples-of-electrical-conductors-and-insulators-608315</w:t>
              </w:r>
            </w:hyperlink>
          </w:p>
        </w:tc>
        <w:tc>
          <w:tcPr>
            <w:tcW w:w="5129" w:type="dxa"/>
          </w:tcPr>
          <w:p w:rsidR="00585AFC" w:rsidRPr="00C74869" w:rsidRDefault="00585AFC" w:rsidP="0061229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u w:val="single"/>
                <w:bdr w:val="none" w:sz="0" w:space="0" w:color="auto" w:frame="1"/>
              </w:rPr>
            </w:pPr>
            <w:r w:rsidRPr="00C74869">
              <w:rPr>
                <w:rFonts w:ascii="Century Gothic" w:hAnsi="Century Gothic" w:cs="Calibri"/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>Static Electricity</w:t>
            </w:r>
          </w:p>
          <w:p w:rsidR="00585AFC" w:rsidRPr="00C74869" w:rsidRDefault="00585AFC" w:rsidP="0061229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585AFC" w:rsidRPr="00C74869" w:rsidRDefault="00585AFC" w:rsidP="0061229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C74869"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Static electricity is a naturally occurring type of electricity. It </w:t>
            </w:r>
            <w:proofErr w:type="gramStart"/>
            <w:r w:rsidRPr="00C74869"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</w:rPr>
              <w:t>is usually caused</w:t>
            </w:r>
            <w:proofErr w:type="gramEnd"/>
            <w:r w:rsidRPr="00C74869"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by friction. </w:t>
            </w:r>
            <w:proofErr w:type="gramStart"/>
            <w:r w:rsidRPr="00C74869"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</w:rPr>
              <w:t>Have you ever got</w:t>
            </w:r>
            <w:proofErr w:type="gramEnd"/>
            <w:r w:rsidRPr="00C74869"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a shock from touching a door handle? </w:t>
            </w:r>
            <w:proofErr w:type="gramStart"/>
            <w:r w:rsidRPr="00C74869"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</w:rPr>
              <w:t>That’s</w:t>
            </w:r>
            <w:proofErr w:type="gramEnd"/>
            <w:r w:rsidRPr="00C74869"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caused by static electricity!</w:t>
            </w:r>
          </w:p>
          <w:p w:rsidR="00585AFC" w:rsidRPr="00C74869" w:rsidRDefault="00585AFC" w:rsidP="0061229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585AFC" w:rsidRPr="00C74869" w:rsidRDefault="00585AFC" w:rsidP="0061229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 w:cs="Calibri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r w:rsidRPr="00C74869">
              <w:rPr>
                <w:rFonts w:ascii="Century Gothic" w:hAnsi="Century Gothic" w:cs="Calibri"/>
                <w:b/>
                <w:color w:val="000000"/>
                <w:sz w:val="22"/>
                <w:szCs w:val="22"/>
                <w:bdr w:val="none" w:sz="0" w:space="0" w:color="auto" w:frame="1"/>
              </w:rPr>
              <w:t>Task: See if you can carry out any of these experiments using static electricity at home.</w:t>
            </w:r>
          </w:p>
          <w:p w:rsidR="00585AFC" w:rsidRPr="00C74869" w:rsidRDefault="00585AFC" w:rsidP="0061229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585AFC" w:rsidRPr="00C74869" w:rsidRDefault="00585AFC" w:rsidP="0061229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585AFC" w:rsidRPr="00C74869" w:rsidRDefault="00585AFC" w:rsidP="0061229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hyperlink r:id="rId8" w:history="1">
              <w:r w:rsidRPr="00C74869">
                <w:rPr>
                  <w:rStyle w:val="Hyperlink"/>
                  <w:sz w:val="22"/>
                  <w:szCs w:val="22"/>
                </w:rPr>
                <w:t>https://www.youtube.com/watch?v=ViZNgU-Yt-Y</w:t>
              </w:r>
            </w:hyperlink>
          </w:p>
        </w:tc>
        <w:tc>
          <w:tcPr>
            <w:tcW w:w="5130" w:type="dxa"/>
          </w:tcPr>
          <w:p w:rsidR="00585AFC" w:rsidRPr="00C74869" w:rsidRDefault="00585AFC" w:rsidP="0061229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u w:val="single"/>
                <w:bdr w:val="none" w:sz="0" w:space="0" w:color="auto" w:frame="1"/>
              </w:rPr>
            </w:pPr>
            <w:r w:rsidRPr="00C74869">
              <w:rPr>
                <w:rFonts w:ascii="Century Gothic" w:hAnsi="Century Gothic" w:cs="Calibri"/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>Electricity inventors</w:t>
            </w:r>
          </w:p>
          <w:p w:rsidR="00585AFC" w:rsidRPr="00C74869" w:rsidRDefault="00585AFC" w:rsidP="0061229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585AFC" w:rsidRPr="00C74869" w:rsidRDefault="00585AFC" w:rsidP="0061229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C74869"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Use the resources below and your own research to find out about two pioneers in electricity.  </w:t>
            </w:r>
          </w:p>
          <w:p w:rsidR="00585AFC" w:rsidRPr="00C74869" w:rsidRDefault="00585AFC" w:rsidP="0061229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 w:cs="Calibri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r w:rsidRPr="00C74869">
              <w:rPr>
                <w:rFonts w:ascii="Century Gothic" w:hAnsi="Century Gothic" w:cs="Calibri"/>
                <w:b/>
                <w:color w:val="000000"/>
                <w:sz w:val="22"/>
                <w:szCs w:val="22"/>
                <w:bdr w:val="none" w:sz="0" w:space="0" w:color="auto" w:frame="1"/>
              </w:rPr>
              <w:t xml:space="preserve">John </w:t>
            </w:r>
            <w:proofErr w:type="spellStart"/>
            <w:r w:rsidRPr="00C74869">
              <w:rPr>
                <w:rFonts w:ascii="Century Gothic" w:hAnsi="Century Gothic" w:cs="Calibri"/>
                <w:b/>
                <w:color w:val="000000"/>
                <w:sz w:val="22"/>
                <w:szCs w:val="22"/>
                <w:bdr w:val="none" w:sz="0" w:space="0" w:color="auto" w:frame="1"/>
              </w:rPr>
              <w:t>Logie</w:t>
            </w:r>
            <w:proofErr w:type="spellEnd"/>
            <w:r w:rsidRPr="00C74869">
              <w:rPr>
                <w:rFonts w:ascii="Century Gothic" w:hAnsi="Century Gothic" w:cs="Calibri"/>
                <w:b/>
                <w:color w:val="000000"/>
                <w:sz w:val="22"/>
                <w:szCs w:val="22"/>
                <w:bdr w:val="none" w:sz="0" w:space="0" w:color="auto" w:frame="1"/>
              </w:rPr>
              <w:t xml:space="preserve"> Baird:</w:t>
            </w:r>
          </w:p>
          <w:p w:rsidR="00585AFC" w:rsidRPr="00C74869" w:rsidRDefault="00585AFC" w:rsidP="0061229B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</w:rPr>
            </w:pPr>
            <w:hyperlink r:id="rId9" w:history="1">
              <w:r w:rsidRPr="00C74869">
                <w:rPr>
                  <w:rStyle w:val="Hyperlink"/>
                  <w:sz w:val="22"/>
                  <w:szCs w:val="22"/>
                </w:rPr>
                <w:t>https://www.coolkidfacts.com/john-logie-baird/</w:t>
              </w:r>
            </w:hyperlink>
          </w:p>
          <w:p w:rsidR="00585AFC" w:rsidRPr="00C74869" w:rsidRDefault="00585AFC" w:rsidP="0061229B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</w:rPr>
            </w:pPr>
            <w:hyperlink r:id="rId10" w:history="1">
              <w:r w:rsidRPr="00C74869">
                <w:rPr>
                  <w:rStyle w:val="Hyperlink"/>
                  <w:sz w:val="22"/>
                  <w:szCs w:val="22"/>
                </w:rPr>
                <w:t>https://www.youtube.com/watch?v=ZC0YZOXmvKs</w:t>
              </w:r>
            </w:hyperlink>
          </w:p>
          <w:p w:rsidR="00585AFC" w:rsidRPr="00C74869" w:rsidRDefault="00585AFC" w:rsidP="0061229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b/>
                <w:sz w:val="22"/>
                <w:szCs w:val="22"/>
              </w:rPr>
            </w:pPr>
            <w:proofErr w:type="spellStart"/>
            <w:r w:rsidRPr="00C74869">
              <w:rPr>
                <w:rFonts w:ascii="Century Gothic" w:hAnsi="Century Gothic"/>
                <w:b/>
                <w:sz w:val="22"/>
                <w:szCs w:val="22"/>
              </w:rPr>
              <w:t>Hertha</w:t>
            </w:r>
            <w:proofErr w:type="spellEnd"/>
            <w:r w:rsidRPr="00C74869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proofErr w:type="spellStart"/>
            <w:r w:rsidRPr="00C74869">
              <w:rPr>
                <w:rFonts w:ascii="Century Gothic" w:hAnsi="Century Gothic"/>
                <w:b/>
                <w:sz w:val="22"/>
                <w:szCs w:val="22"/>
              </w:rPr>
              <w:t>Ayrton</w:t>
            </w:r>
            <w:proofErr w:type="spellEnd"/>
            <w:r w:rsidRPr="00C74869">
              <w:rPr>
                <w:b/>
                <w:sz w:val="22"/>
                <w:szCs w:val="22"/>
              </w:rPr>
              <w:t xml:space="preserve">: </w:t>
            </w:r>
          </w:p>
          <w:p w:rsidR="00585AFC" w:rsidRPr="00C74869" w:rsidRDefault="00585AFC" w:rsidP="0061229B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</w:rPr>
            </w:pPr>
            <w:hyperlink r:id="rId11" w:history="1">
              <w:r w:rsidRPr="00C74869">
                <w:rPr>
                  <w:rStyle w:val="Hyperlink"/>
                  <w:sz w:val="22"/>
                  <w:szCs w:val="22"/>
                </w:rPr>
                <w:t>https://www.youtube.com/watch?v=0LjZ6RcaHYI</w:t>
              </w:r>
            </w:hyperlink>
          </w:p>
          <w:p w:rsidR="00585AFC" w:rsidRPr="00C74869" w:rsidRDefault="00585AFC" w:rsidP="0061229B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</w:rPr>
            </w:pPr>
            <w:hyperlink r:id="rId12" w:history="1">
              <w:r w:rsidRPr="00C74869">
                <w:rPr>
                  <w:rStyle w:val="Hyperlink"/>
                  <w:sz w:val="22"/>
                  <w:szCs w:val="22"/>
                </w:rPr>
                <w:t>https://www.youtube.com/watch?v=Kc3VmGNnKng</w:t>
              </w:r>
            </w:hyperlink>
          </w:p>
          <w:p w:rsidR="00585AFC" w:rsidRPr="00C74869" w:rsidRDefault="00585AFC" w:rsidP="0061229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C74869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Task:</w:t>
            </w:r>
            <w:r w:rsidRPr="00C74869"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C74869">
              <w:rPr>
                <w:rFonts w:ascii="Century Gothic" w:hAnsi="Century Gothic" w:cs="Calibri"/>
                <w:b/>
                <w:i/>
                <w:color w:val="000000"/>
                <w:sz w:val="22"/>
                <w:szCs w:val="22"/>
                <w:bdr w:val="none" w:sz="0" w:space="0" w:color="auto" w:frame="1"/>
              </w:rPr>
              <w:t xml:space="preserve">Choose one of the inventors and create a fact file/ biography about their life and inventions. </w:t>
            </w:r>
          </w:p>
        </w:tc>
      </w:tr>
      <w:tr w:rsidR="00585AFC" w:rsidRPr="00AC7E0E" w:rsidTr="0061229B">
        <w:tc>
          <w:tcPr>
            <w:tcW w:w="5129" w:type="dxa"/>
          </w:tcPr>
          <w:p w:rsidR="00585AFC" w:rsidRPr="00C74869" w:rsidRDefault="00585AFC" w:rsidP="0061229B">
            <w:pPr>
              <w:jc w:val="center"/>
              <w:rPr>
                <w:rFonts w:ascii="Century Gothic" w:hAnsi="Century Gothic"/>
                <w:color w:val="000000" w:themeColor="text1"/>
                <w:u w:val="single"/>
              </w:rPr>
            </w:pPr>
            <w:r w:rsidRPr="00C74869">
              <w:rPr>
                <w:rFonts w:ascii="Century Gothic" w:hAnsi="Century Gothic"/>
                <w:color w:val="000000" w:themeColor="text1"/>
                <w:u w:val="single"/>
              </w:rPr>
              <w:t>Fun Facts!</w:t>
            </w:r>
          </w:p>
          <w:p w:rsidR="00585AFC" w:rsidRPr="00C74869" w:rsidRDefault="00585AFC" w:rsidP="00585AF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C74869">
              <w:rPr>
                <w:rFonts w:ascii="Arial" w:hAnsi="Arial" w:cs="Arial"/>
                <w:color w:val="000000" w:themeColor="text1"/>
                <w:shd w:val="clear" w:color="auto" w:fill="FFFFFF"/>
              </w:rPr>
              <w:t>Electricity travels at the speed of light, about 300,000 kilometres per second.</w:t>
            </w:r>
          </w:p>
          <w:p w:rsidR="00585AFC" w:rsidRPr="00C74869" w:rsidRDefault="00585AFC" w:rsidP="00585AF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C74869">
              <w:rPr>
                <w:rFonts w:ascii="Arial" w:hAnsi="Arial" w:cs="Arial"/>
                <w:color w:val="000000" w:themeColor="text1"/>
                <w:shd w:val="clear" w:color="auto" w:fill="FFFFFF"/>
              </w:rPr>
              <w:t>A typical microwave uses more electricity powering its digital clock than it does heating food</w:t>
            </w:r>
          </w:p>
          <w:p w:rsidR="00585AFC" w:rsidRPr="00C74869" w:rsidRDefault="00585AFC" w:rsidP="00585AF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color w:val="000000" w:themeColor="text1"/>
                <w:u w:val="single"/>
              </w:rPr>
            </w:pPr>
            <w:r w:rsidRPr="00C7486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The word “electrocute” is a combination of the words electro and execute, meaning you </w:t>
            </w:r>
            <w:proofErr w:type="gramStart"/>
            <w:r w:rsidRPr="00C74869">
              <w:rPr>
                <w:rFonts w:ascii="Arial" w:hAnsi="Arial" w:cs="Arial"/>
                <w:color w:val="000000" w:themeColor="text1"/>
                <w:shd w:val="clear" w:color="auto" w:fill="FFFFFF"/>
              </w:rPr>
              <w:t>were killed</w:t>
            </w:r>
            <w:proofErr w:type="gramEnd"/>
            <w:r w:rsidRPr="00C7486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by electricity. So, if you </w:t>
            </w:r>
            <w:proofErr w:type="gramStart"/>
            <w:r w:rsidRPr="00C74869">
              <w:rPr>
                <w:rFonts w:ascii="Arial" w:hAnsi="Arial" w:cs="Arial"/>
                <w:color w:val="000000" w:themeColor="text1"/>
                <w:shd w:val="clear" w:color="auto" w:fill="FFFFFF"/>
              </w:rPr>
              <w:t>don’t</w:t>
            </w:r>
            <w:proofErr w:type="gramEnd"/>
            <w:r w:rsidRPr="00C7486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die, you were not electrocuted, only shocked.</w:t>
            </w:r>
          </w:p>
          <w:p w:rsidR="00585AFC" w:rsidRPr="00C74869" w:rsidRDefault="00585AFC" w:rsidP="0061229B">
            <w:pPr>
              <w:pStyle w:val="ListParagraph"/>
              <w:rPr>
                <w:rFonts w:ascii="Century Gothic" w:hAnsi="Century Gothic"/>
                <w:b/>
                <w:color w:val="000000" w:themeColor="text1"/>
                <w:u w:val="single"/>
              </w:rPr>
            </w:pPr>
            <w:r w:rsidRPr="00C74869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Task: Find some more fascinating electricity facts!</w:t>
            </w:r>
          </w:p>
          <w:p w:rsidR="00585AFC" w:rsidRPr="00C74869" w:rsidRDefault="00585AFC" w:rsidP="0061229B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10259" w:type="dxa"/>
            <w:gridSpan w:val="2"/>
          </w:tcPr>
          <w:p w:rsidR="00585AFC" w:rsidRPr="00C74869" w:rsidRDefault="00585AFC" w:rsidP="0061229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u w:val="single"/>
                <w:bdr w:val="none" w:sz="0" w:space="0" w:color="auto" w:frame="1"/>
              </w:rPr>
            </w:pPr>
            <w:r w:rsidRPr="00C74869">
              <w:rPr>
                <w:rFonts w:ascii="Century Gothic" w:hAnsi="Century Gothic" w:cs="Calibri"/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>Electricity inventors</w:t>
            </w:r>
          </w:p>
          <w:p w:rsidR="00585AFC" w:rsidRPr="00C74869" w:rsidRDefault="00585AFC" w:rsidP="0061229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585AFC" w:rsidRPr="00C74869" w:rsidRDefault="00585AFC" w:rsidP="0061229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C74869"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Electricity is constantly developing; our lives are becoming </w:t>
            </w:r>
            <w:proofErr w:type="gramStart"/>
            <w:r w:rsidRPr="00C74869"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</w:rPr>
              <w:t>more electrical</w:t>
            </w:r>
            <w:proofErr w:type="gramEnd"/>
            <w:r w:rsidRPr="00C74869"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. </w:t>
            </w:r>
            <w:proofErr w:type="gramStart"/>
            <w:r w:rsidRPr="00C74869"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</w:rPr>
              <w:t>But</w:t>
            </w:r>
            <w:proofErr w:type="gramEnd"/>
            <w:r w:rsidRPr="00C74869"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, today you are going to invent an electrical item that doesn’t yet exist. </w:t>
            </w:r>
          </w:p>
          <w:p w:rsidR="00585AFC" w:rsidRPr="00C74869" w:rsidRDefault="00585AFC" w:rsidP="0061229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585AFC" w:rsidRPr="00C74869" w:rsidRDefault="00585AFC" w:rsidP="0061229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 w:cs="Calibri"/>
                <w:b/>
                <w:i/>
                <w:color w:val="000000"/>
                <w:sz w:val="22"/>
                <w:szCs w:val="22"/>
                <w:bdr w:val="none" w:sz="0" w:space="0" w:color="auto" w:frame="1"/>
              </w:rPr>
            </w:pPr>
            <w:r w:rsidRPr="00C74869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Task:</w:t>
            </w:r>
            <w:r w:rsidRPr="00C74869"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C74869">
              <w:rPr>
                <w:rFonts w:ascii="Century Gothic" w:hAnsi="Century Gothic" w:cs="Calibri"/>
                <w:b/>
                <w:i/>
                <w:color w:val="000000"/>
                <w:sz w:val="22"/>
                <w:szCs w:val="22"/>
                <w:bdr w:val="none" w:sz="0" w:space="0" w:color="auto" w:frame="1"/>
              </w:rPr>
              <w:t xml:space="preserve">Invent a machine that could do anything- it could turn clouds to </w:t>
            </w:r>
            <w:proofErr w:type="gramStart"/>
            <w:r w:rsidRPr="00C74869">
              <w:rPr>
                <w:rFonts w:ascii="Century Gothic" w:hAnsi="Century Gothic" w:cs="Calibri"/>
                <w:b/>
                <w:i/>
                <w:color w:val="000000"/>
                <w:sz w:val="22"/>
                <w:szCs w:val="22"/>
                <w:bdr w:val="none" w:sz="0" w:space="0" w:color="auto" w:frame="1"/>
              </w:rPr>
              <w:t>ice-cream</w:t>
            </w:r>
            <w:proofErr w:type="gramEnd"/>
            <w:r w:rsidRPr="00C74869">
              <w:rPr>
                <w:rFonts w:ascii="Century Gothic" w:hAnsi="Century Gothic" w:cs="Calibri"/>
                <w:b/>
                <w:i/>
                <w:color w:val="000000"/>
                <w:sz w:val="22"/>
                <w:szCs w:val="22"/>
                <w:bdr w:val="none" w:sz="0" w:space="0" w:color="auto" w:frame="1"/>
              </w:rPr>
              <w:t xml:space="preserve"> or be a pair of shoes that play music as you walk. Think outside of the box.  </w:t>
            </w:r>
          </w:p>
          <w:p w:rsidR="00585AFC" w:rsidRPr="00C74869" w:rsidRDefault="00585AFC" w:rsidP="0061229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C74869">
              <w:rPr>
                <w:rFonts w:ascii="Century Gothic" w:hAnsi="Century Gothic" w:cs="Calibri"/>
                <w:b/>
                <w:i/>
                <w:color w:val="000000"/>
                <w:sz w:val="22"/>
                <w:szCs w:val="22"/>
                <w:bdr w:val="none" w:sz="0" w:space="0" w:color="auto" w:frame="1"/>
              </w:rPr>
              <w:t xml:space="preserve">You could draw it or write about it, or both. Tell me what it does, how it works and the materials it </w:t>
            </w:r>
            <w:proofErr w:type="gramStart"/>
            <w:r w:rsidRPr="00C74869">
              <w:rPr>
                <w:rFonts w:ascii="Century Gothic" w:hAnsi="Century Gothic" w:cs="Calibri"/>
                <w:b/>
                <w:i/>
                <w:color w:val="000000"/>
                <w:sz w:val="22"/>
                <w:szCs w:val="22"/>
                <w:bdr w:val="none" w:sz="0" w:space="0" w:color="auto" w:frame="1"/>
              </w:rPr>
              <w:t>is made from</w:t>
            </w:r>
            <w:proofErr w:type="gramEnd"/>
            <w:r w:rsidRPr="00C74869">
              <w:rPr>
                <w:rFonts w:ascii="Century Gothic" w:hAnsi="Century Gothic" w:cs="Calibri"/>
                <w:b/>
                <w:i/>
                <w:color w:val="000000"/>
                <w:sz w:val="22"/>
                <w:szCs w:val="22"/>
                <w:bdr w:val="none" w:sz="0" w:space="0" w:color="auto" w:frame="1"/>
              </w:rPr>
              <w:t>. Happy inventing!</w:t>
            </w:r>
          </w:p>
        </w:tc>
      </w:tr>
    </w:tbl>
    <w:p w:rsidR="0033761E" w:rsidRDefault="0033761E">
      <w:bookmarkStart w:id="0" w:name="_GoBack"/>
      <w:bookmarkEnd w:id="0"/>
    </w:p>
    <w:sectPr w:rsidR="0033761E" w:rsidSect="004715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251E"/>
    <w:multiLevelType w:val="hybridMultilevel"/>
    <w:tmpl w:val="23BA2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137CB"/>
    <w:multiLevelType w:val="hybridMultilevel"/>
    <w:tmpl w:val="6234E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66881"/>
    <w:multiLevelType w:val="hybridMultilevel"/>
    <w:tmpl w:val="DA3819C4"/>
    <w:lvl w:ilvl="0" w:tplc="C2EA4112">
      <w:start w:val="1"/>
      <w:numFmt w:val="bullet"/>
      <w:suff w:val="space"/>
      <w:lvlText w:val=""/>
      <w:lvlJc w:val="left"/>
      <w:pPr>
        <w:ind w:left="397" w:hanging="3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13B4C"/>
    <w:multiLevelType w:val="hybridMultilevel"/>
    <w:tmpl w:val="2D2EB0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1376D"/>
    <w:multiLevelType w:val="hybridMultilevel"/>
    <w:tmpl w:val="9F748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5A"/>
    <w:rsid w:val="0033761E"/>
    <w:rsid w:val="0047155A"/>
    <w:rsid w:val="0058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FF8CE"/>
  <w15:chartTrackingRefBased/>
  <w15:docId w15:val="{A9E2F4EB-1BB5-42E3-A8B3-390344D0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155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71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iZNgU-Yt-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oughtco.com/examples-of-electrical-conductors-and-insulators-608315" TargetMode="External"/><Relationship Id="rId12" Type="http://schemas.openxmlformats.org/officeDocument/2006/relationships/hyperlink" Target="https://www.youtube.com/watch?v=Kc3VmGNnK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19&amp;v=3Wl-5w1yCh4&amp;feature=emb_title" TargetMode="External"/><Relationship Id="rId11" Type="http://schemas.openxmlformats.org/officeDocument/2006/relationships/hyperlink" Target="https://www.youtube.com/watch?v=0LjZ6RcaHYI" TargetMode="External"/><Relationship Id="rId5" Type="http://schemas.openxmlformats.org/officeDocument/2006/relationships/hyperlink" Target="https://www.bbc.co.uk/bitesize/topics/z2882hv/articles/zxv482p" TargetMode="External"/><Relationship Id="rId10" Type="http://schemas.openxmlformats.org/officeDocument/2006/relationships/hyperlink" Target="https://www.youtube.com/watch?v=ZC0YZOXmv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olkidfacts.com/john-logie-bair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Goodwin</dc:creator>
  <cp:keywords/>
  <dc:description/>
  <cp:lastModifiedBy>Morgan Goodwin</cp:lastModifiedBy>
  <cp:revision>2</cp:revision>
  <dcterms:created xsi:type="dcterms:W3CDTF">2020-06-22T18:07:00Z</dcterms:created>
  <dcterms:modified xsi:type="dcterms:W3CDTF">2020-06-22T18:07:00Z</dcterms:modified>
</cp:coreProperties>
</file>