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673D" w14:textId="77777777" w:rsidR="00A92DA4" w:rsidRPr="00142FEF" w:rsidRDefault="00A92DA4" w:rsidP="00A92DA4">
      <w:pPr>
        <w:jc w:val="center"/>
        <w:rPr>
          <w:rFonts w:ascii="Century Gothic" w:hAnsi="Century Gothic"/>
          <w:b/>
          <w:sz w:val="24"/>
          <w:szCs w:val="24"/>
          <w:u w:val="single"/>
        </w:rPr>
      </w:pPr>
      <w:r>
        <w:rPr>
          <w:rFonts w:ascii="Century Gothic" w:hAnsi="Century Gothic"/>
          <w:b/>
          <w:sz w:val="24"/>
          <w:szCs w:val="24"/>
          <w:u w:val="single"/>
        </w:rPr>
        <w:t>RE</w:t>
      </w:r>
      <w:r w:rsidRPr="00142FEF">
        <w:rPr>
          <w:rFonts w:ascii="Century Gothic" w:hAnsi="Century Gothic"/>
          <w:b/>
          <w:sz w:val="24"/>
          <w:szCs w:val="24"/>
          <w:u w:val="single"/>
        </w:rPr>
        <w:t xml:space="preserve"> curriculum intent</w:t>
      </w:r>
    </w:p>
    <w:p w14:paraId="1ADA77FD" w14:textId="77777777" w:rsidR="007F4E9F" w:rsidRPr="00D309BA" w:rsidRDefault="007F4E9F" w:rsidP="007F4E9F">
      <w:pPr>
        <w:rPr>
          <w:rFonts w:ascii="Century Gothic" w:hAnsi="Century Gothic" w:cs="Arial"/>
          <w:spacing w:val="3"/>
          <w:sz w:val="24"/>
          <w:szCs w:val="24"/>
          <w:shd w:val="clear" w:color="auto" w:fill="FFFFFF"/>
        </w:rPr>
      </w:pPr>
      <w:r w:rsidRPr="00D309BA">
        <w:rPr>
          <w:rFonts w:ascii="Century Gothic" w:hAnsi="Century Gothic" w:cs="Arial"/>
          <w:spacing w:val="3"/>
          <w:sz w:val="24"/>
          <w:szCs w:val="24"/>
          <w:shd w:val="clear" w:color="auto" w:fill="FFFFFF"/>
        </w:rPr>
        <w:t>At Birklands Primary School, we believe that developing:</w:t>
      </w:r>
    </w:p>
    <w:p w14:paraId="4A39DCCE" w14:textId="77777777" w:rsidR="007F4E9F" w:rsidRPr="00D309BA" w:rsidRDefault="007F4E9F" w:rsidP="007F4E9F">
      <w:pPr>
        <w:pStyle w:val="ListParagraph"/>
        <w:numPr>
          <w:ilvl w:val="0"/>
          <w:numId w:val="1"/>
        </w:numPr>
        <w:rPr>
          <w:rFonts w:ascii="Century Gothic" w:eastAsia="Times New Roman" w:hAnsi="Century Gothic" w:cs="Calibri Light"/>
          <w:color w:val="0B0C0C"/>
          <w:sz w:val="24"/>
          <w:szCs w:val="24"/>
          <w:lang w:eastAsia="en-GB"/>
        </w:rPr>
      </w:pPr>
      <w:r w:rsidRPr="00D309BA">
        <w:rPr>
          <w:rFonts w:ascii="Century Gothic" w:hAnsi="Century Gothic" w:cs="Arial"/>
          <w:spacing w:val="3"/>
          <w:sz w:val="24"/>
          <w:szCs w:val="24"/>
          <w:shd w:val="clear" w:color="auto" w:fill="FFFFFF"/>
        </w:rPr>
        <w:t>Independent learners</w:t>
      </w:r>
    </w:p>
    <w:p w14:paraId="28D8B802" w14:textId="77777777" w:rsidR="007F4E9F" w:rsidRPr="00D309BA" w:rsidRDefault="007F4E9F" w:rsidP="007F4E9F">
      <w:pPr>
        <w:pStyle w:val="ListParagraph"/>
        <w:numPr>
          <w:ilvl w:val="0"/>
          <w:numId w:val="1"/>
        </w:numPr>
        <w:rPr>
          <w:rFonts w:ascii="Century Gothic" w:eastAsia="Times New Roman" w:hAnsi="Century Gothic" w:cs="Calibri Light"/>
          <w:color w:val="0B0C0C"/>
          <w:sz w:val="24"/>
          <w:szCs w:val="24"/>
          <w:lang w:eastAsia="en-GB"/>
        </w:rPr>
      </w:pPr>
      <w:r w:rsidRPr="00D309BA">
        <w:rPr>
          <w:rFonts w:ascii="Century Gothic" w:hAnsi="Century Gothic" w:cs="Arial"/>
          <w:spacing w:val="3"/>
          <w:sz w:val="24"/>
          <w:szCs w:val="24"/>
          <w:shd w:val="clear" w:color="auto" w:fill="FFFFFF"/>
        </w:rPr>
        <w:t>Creative thinkers</w:t>
      </w:r>
    </w:p>
    <w:p w14:paraId="1D17F128" w14:textId="77777777" w:rsidR="007F4E9F" w:rsidRPr="00D309BA" w:rsidRDefault="007F4E9F" w:rsidP="007F4E9F">
      <w:pPr>
        <w:pStyle w:val="ListParagraph"/>
        <w:numPr>
          <w:ilvl w:val="0"/>
          <w:numId w:val="1"/>
        </w:numPr>
        <w:rPr>
          <w:rFonts w:ascii="Century Gothic" w:eastAsia="Times New Roman" w:hAnsi="Century Gothic" w:cs="Calibri Light"/>
          <w:color w:val="0B0C0C"/>
          <w:sz w:val="24"/>
          <w:szCs w:val="24"/>
          <w:lang w:eastAsia="en-GB"/>
        </w:rPr>
      </w:pPr>
      <w:r w:rsidRPr="00D309BA">
        <w:rPr>
          <w:rFonts w:ascii="Century Gothic" w:hAnsi="Century Gothic" w:cs="Arial"/>
          <w:spacing w:val="3"/>
          <w:sz w:val="24"/>
          <w:szCs w:val="24"/>
          <w:shd w:val="clear" w:color="auto" w:fill="FFFFFF"/>
        </w:rPr>
        <w:t>Socially confident and responsible citizens</w:t>
      </w:r>
    </w:p>
    <w:p w14:paraId="3A8B497F" w14:textId="77777777" w:rsidR="007F4E9F" w:rsidRPr="00D309BA" w:rsidRDefault="007F4E9F" w:rsidP="007F4E9F">
      <w:pPr>
        <w:pStyle w:val="ListParagraph"/>
        <w:numPr>
          <w:ilvl w:val="0"/>
          <w:numId w:val="1"/>
        </w:numPr>
        <w:rPr>
          <w:rFonts w:ascii="Century Gothic" w:eastAsia="Times New Roman" w:hAnsi="Century Gothic" w:cs="Calibri Light"/>
          <w:color w:val="0B0C0C"/>
          <w:sz w:val="24"/>
          <w:szCs w:val="24"/>
          <w:lang w:eastAsia="en-GB"/>
        </w:rPr>
      </w:pPr>
      <w:r w:rsidRPr="00D309BA">
        <w:rPr>
          <w:rFonts w:ascii="Century Gothic" w:hAnsi="Century Gothic" w:cs="Arial"/>
          <w:spacing w:val="3"/>
          <w:sz w:val="24"/>
          <w:szCs w:val="24"/>
          <w:shd w:val="clear" w:color="auto" w:fill="FFFFFF"/>
        </w:rPr>
        <w:t>Cultural knowledge</w:t>
      </w:r>
    </w:p>
    <w:p w14:paraId="0C8F6F4C" w14:textId="77777777" w:rsidR="007F4E9F" w:rsidRDefault="00AC2DB4" w:rsidP="00AC2DB4">
      <w:pPr>
        <w:rPr>
          <w:rFonts w:ascii="Century Gothic" w:eastAsia="Times New Roman" w:hAnsi="Century Gothic" w:cs="Calibri Light"/>
          <w:color w:val="0B0C0C"/>
          <w:sz w:val="24"/>
          <w:szCs w:val="24"/>
          <w:lang w:eastAsia="en-GB"/>
        </w:rPr>
      </w:pPr>
      <w:r>
        <w:rPr>
          <w:rFonts w:ascii="Century Gothic" w:hAnsi="Century Gothic" w:cs="Arial"/>
          <w:spacing w:val="3"/>
          <w:sz w:val="24"/>
          <w:szCs w:val="24"/>
          <w:shd w:val="clear" w:color="auto" w:fill="FFFFFF"/>
        </w:rPr>
        <w:t>w</w:t>
      </w:r>
      <w:r w:rsidR="007F4E9F" w:rsidRPr="00AC2DB4">
        <w:rPr>
          <w:rFonts w:ascii="Century Gothic" w:hAnsi="Century Gothic" w:cs="Arial"/>
          <w:spacing w:val="3"/>
          <w:sz w:val="24"/>
          <w:szCs w:val="24"/>
          <w:shd w:val="clear" w:color="auto" w:fill="FFFFFF"/>
        </w:rPr>
        <w:t>ill provide our pupils with the positive powers to make a difference in their lives and break the cycle of deprivation.</w:t>
      </w:r>
    </w:p>
    <w:p w14:paraId="75AD6822" w14:textId="77777777" w:rsidR="00AC2DB4" w:rsidRPr="00AC2DB4" w:rsidRDefault="00AC2DB4" w:rsidP="00AC2DB4">
      <w:pPr>
        <w:rPr>
          <w:rFonts w:ascii="Century Gothic" w:eastAsia="Times New Roman" w:hAnsi="Century Gothic" w:cs="Calibri Light"/>
          <w:color w:val="0B0C0C"/>
          <w:sz w:val="24"/>
          <w:szCs w:val="24"/>
          <w:lang w:eastAsia="en-GB"/>
        </w:rPr>
      </w:pPr>
    </w:p>
    <w:p w14:paraId="1880E307" w14:textId="77777777" w:rsidR="007F4E9F" w:rsidRPr="00D309BA" w:rsidRDefault="007F4E9F" w:rsidP="007F4E9F">
      <w:pPr>
        <w:ind w:left="435"/>
        <w:rPr>
          <w:rFonts w:ascii="Century Gothic" w:hAnsi="Century Gothic" w:cs="Arial"/>
          <w:spacing w:val="3"/>
          <w:sz w:val="24"/>
          <w:szCs w:val="24"/>
          <w:shd w:val="clear" w:color="auto" w:fill="FFFFFF"/>
        </w:rPr>
      </w:pPr>
      <w:r w:rsidRPr="00D309BA">
        <w:rPr>
          <w:rFonts w:ascii="Century Gothic" w:hAnsi="Century Gothic" w:cs="Arial"/>
          <w:spacing w:val="3"/>
          <w:sz w:val="24"/>
          <w:szCs w:val="24"/>
          <w:shd w:val="clear" w:color="auto" w:fill="FFFFFF"/>
        </w:rPr>
        <w:t xml:space="preserve">The impact of this is that through the </w:t>
      </w:r>
      <w:r w:rsidR="00894474" w:rsidRPr="00D309BA">
        <w:rPr>
          <w:rFonts w:ascii="Century Gothic" w:hAnsi="Century Gothic" w:cs="Arial"/>
          <w:spacing w:val="3"/>
          <w:sz w:val="24"/>
          <w:szCs w:val="24"/>
          <w:shd w:val="clear" w:color="auto" w:fill="FFFFFF"/>
        </w:rPr>
        <w:t>teaching and learning of Religious Education</w:t>
      </w:r>
      <w:r w:rsidRPr="00D309BA">
        <w:rPr>
          <w:rFonts w:ascii="Century Gothic" w:hAnsi="Century Gothic" w:cs="Arial"/>
          <w:spacing w:val="3"/>
          <w:sz w:val="24"/>
          <w:szCs w:val="24"/>
          <w:shd w:val="clear" w:color="auto" w:fill="FFFFFF"/>
        </w:rPr>
        <w:t xml:space="preserve"> we:</w:t>
      </w:r>
    </w:p>
    <w:p w14:paraId="239254FE" w14:textId="77777777" w:rsidR="00FE2151" w:rsidRPr="0074359F" w:rsidRDefault="00FE2151" w:rsidP="00FE2151">
      <w:pPr>
        <w:pStyle w:val="ListParagraph"/>
        <w:numPr>
          <w:ilvl w:val="0"/>
          <w:numId w:val="3"/>
        </w:numPr>
        <w:rPr>
          <w:rFonts w:ascii="Century Gothic" w:hAnsi="Century Gothic" w:cs="Arial"/>
          <w:spacing w:val="3"/>
          <w:sz w:val="24"/>
          <w:szCs w:val="24"/>
          <w:shd w:val="clear" w:color="auto" w:fill="FFFFFF"/>
        </w:rPr>
      </w:pPr>
      <w:r>
        <w:rPr>
          <w:rFonts w:ascii="Century Gothic" w:eastAsia="Century Gothic" w:hAnsi="Century Gothic" w:cs="Century Gothic"/>
          <w:sz w:val="24"/>
          <w:szCs w:val="24"/>
        </w:rPr>
        <w:t xml:space="preserve">Allow children to develop </w:t>
      </w:r>
      <w:r w:rsidRPr="0074359F">
        <w:rPr>
          <w:rFonts w:ascii="Century Gothic" w:eastAsia="Century Gothic" w:hAnsi="Century Gothic" w:cs="Century Gothic"/>
          <w:b/>
          <w:sz w:val="24"/>
          <w:szCs w:val="24"/>
        </w:rPr>
        <w:t>knowledge, understanding</w:t>
      </w:r>
      <w:r>
        <w:rPr>
          <w:rFonts w:ascii="Century Gothic" w:eastAsia="Century Gothic" w:hAnsi="Century Gothic" w:cs="Century Gothic"/>
          <w:sz w:val="24"/>
          <w:szCs w:val="24"/>
        </w:rPr>
        <w:t xml:space="preserve"> and </w:t>
      </w:r>
      <w:r w:rsidRPr="0074359F">
        <w:rPr>
          <w:rFonts w:ascii="Century Gothic" w:eastAsia="Century Gothic" w:hAnsi="Century Gothic" w:cs="Century Gothic"/>
          <w:b/>
          <w:sz w:val="24"/>
          <w:szCs w:val="24"/>
        </w:rPr>
        <w:t>mutual respect</w:t>
      </w:r>
      <w:r>
        <w:rPr>
          <w:rFonts w:ascii="Century Gothic" w:eastAsia="Century Gothic" w:hAnsi="Century Gothic" w:cs="Century Gothic"/>
          <w:sz w:val="24"/>
          <w:szCs w:val="24"/>
        </w:rPr>
        <w:t xml:space="preserve"> for the diverse society they are part of </w:t>
      </w:r>
      <w:r w:rsidR="000866BB">
        <w:rPr>
          <w:rFonts w:ascii="Century Gothic" w:eastAsia="Century Gothic" w:hAnsi="Century Gothic" w:cs="Century Gothic"/>
          <w:sz w:val="24"/>
          <w:szCs w:val="24"/>
        </w:rPr>
        <w:t>teach our children</w:t>
      </w:r>
      <w:r>
        <w:rPr>
          <w:rFonts w:ascii="Century Gothic" w:eastAsia="Century Gothic" w:hAnsi="Century Gothic" w:cs="Century Gothic"/>
          <w:sz w:val="24"/>
          <w:szCs w:val="24"/>
        </w:rPr>
        <w:t xml:space="preserve"> how to show </w:t>
      </w:r>
      <w:r w:rsidR="000866BB">
        <w:rPr>
          <w:rFonts w:ascii="Century Gothic" w:eastAsia="Century Gothic" w:hAnsi="Century Gothic" w:cs="Century Gothic"/>
          <w:sz w:val="24"/>
          <w:szCs w:val="24"/>
        </w:rPr>
        <w:t>respect and tolerance of cultural</w:t>
      </w:r>
      <w:r>
        <w:rPr>
          <w:rFonts w:ascii="Century Gothic" w:eastAsia="Century Gothic" w:hAnsi="Century Gothic" w:cs="Century Gothic"/>
          <w:sz w:val="24"/>
          <w:szCs w:val="24"/>
        </w:rPr>
        <w:t xml:space="preserve"> and religious beliefs.</w:t>
      </w:r>
    </w:p>
    <w:p w14:paraId="3FD358C2" w14:textId="77777777" w:rsidR="0074359F" w:rsidRPr="0074359F" w:rsidRDefault="0074359F" w:rsidP="0074359F">
      <w:pPr>
        <w:pStyle w:val="ListParagraph"/>
        <w:numPr>
          <w:ilvl w:val="0"/>
          <w:numId w:val="3"/>
        </w:numPr>
        <w:rPr>
          <w:rFonts w:ascii="Century Gothic" w:hAnsi="Century Gothic" w:cs="Arial"/>
          <w:spacing w:val="3"/>
          <w:sz w:val="24"/>
          <w:szCs w:val="24"/>
          <w:shd w:val="clear" w:color="auto" w:fill="FFFFFF"/>
        </w:rPr>
      </w:pPr>
      <w:r w:rsidRPr="00D309BA">
        <w:rPr>
          <w:rFonts w:ascii="Century Gothic" w:eastAsia="Century Gothic" w:hAnsi="Century Gothic" w:cs="Century Gothic"/>
          <w:sz w:val="24"/>
          <w:szCs w:val="24"/>
        </w:rPr>
        <w:t>Encourage children t</w:t>
      </w:r>
      <w:r>
        <w:rPr>
          <w:rFonts w:ascii="Century Gothic" w:eastAsia="Century Gothic" w:hAnsi="Century Gothic" w:cs="Century Gothic"/>
          <w:sz w:val="24"/>
          <w:szCs w:val="24"/>
        </w:rPr>
        <w:t xml:space="preserve">o reflect on their </w:t>
      </w:r>
      <w:r w:rsidRPr="0074359F">
        <w:rPr>
          <w:rFonts w:ascii="Century Gothic" w:eastAsia="Century Gothic" w:hAnsi="Century Gothic" w:cs="Century Gothic"/>
          <w:b/>
          <w:sz w:val="24"/>
          <w:szCs w:val="24"/>
        </w:rPr>
        <w:t>own beliefs and values</w:t>
      </w:r>
      <w:r>
        <w:rPr>
          <w:rFonts w:ascii="Century Gothic" w:eastAsia="Century Gothic" w:hAnsi="Century Gothic" w:cs="Century Gothic"/>
          <w:sz w:val="24"/>
          <w:szCs w:val="24"/>
        </w:rPr>
        <w:t>.</w:t>
      </w:r>
    </w:p>
    <w:p w14:paraId="2A00E511" w14:textId="77777777" w:rsidR="00894474" w:rsidRPr="00D309BA" w:rsidRDefault="00894474" w:rsidP="00894474">
      <w:pPr>
        <w:pStyle w:val="ListParagraph"/>
        <w:numPr>
          <w:ilvl w:val="0"/>
          <w:numId w:val="3"/>
        </w:numPr>
        <w:rPr>
          <w:rFonts w:ascii="Century Gothic" w:hAnsi="Century Gothic" w:cs="Arial"/>
          <w:spacing w:val="3"/>
          <w:sz w:val="24"/>
          <w:szCs w:val="24"/>
          <w:shd w:val="clear" w:color="auto" w:fill="FFFFFF"/>
        </w:rPr>
      </w:pPr>
      <w:r w:rsidRPr="00D309BA">
        <w:rPr>
          <w:rFonts w:ascii="Century Gothic" w:eastAsia="Century Gothic" w:hAnsi="Century Gothic" w:cs="Century Gothic"/>
          <w:sz w:val="24"/>
          <w:szCs w:val="24"/>
        </w:rPr>
        <w:t xml:space="preserve">Aim to </w:t>
      </w:r>
      <w:r w:rsidRPr="0074359F">
        <w:rPr>
          <w:rFonts w:ascii="Century Gothic" w:eastAsia="Century Gothic" w:hAnsi="Century Gothic" w:cs="Century Gothic"/>
          <w:b/>
          <w:sz w:val="24"/>
          <w:szCs w:val="24"/>
        </w:rPr>
        <w:t>engage, inspire, challenge</w:t>
      </w:r>
      <w:r w:rsidRPr="00D309BA">
        <w:rPr>
          <w:rFonts w:ascii="Century Gothic" w:eastAsia="Century Gothic" w:hAnsi="Century Gothic" w:cs="Century Gothic"/>
          <w:sz w:val="24"/>
          <w:szCs w:val="24"/>
        </w:rPr>
        <w:t xml:space="preserve"> and </w:t>
      </w:r>
      <w:r w:rsidRPr="0074359F">
        <w:rPr>
          <w:rFonts w:ascii="Century Gothic" w:eastAsia="Century Gothic" w:hAnsi="Century Gothic" w:cs="Century Gothic"/>
          <w:b/>
          <w:sz w:val="24"/>
          <w:szCs w:val="24"/>
        </w:rPr>
        <w:t>encourage</w:t>
      </w:r>
      <w:r w:rsidRPr="00D309BA">
        <w:rPr>
          <w:rFonts w:ascii="Century Gothic" w:eastAsia="Century Gothic" w:hAnsi="Century Gothic" w:cs="Century Gothic"/>
          <w:sz w:val="24"/>
          <w:szCs w:val="24"/>
        </w:rPr>
        <w:t xml:space="preserve"> children to ask </w:t>
      </w:r>
      <w:r w:rsidR="00A92DA4">
        <w:rPr>
          <w:rFonts w:ascii="Century Gothic" w:eastAsia="Century Gothic" w:hAnsi="Century Gothic" w:cs="Century Gothic"/>
          <w:sz w:val="24"/>
          <w:szCs w:val="24"/>
        </w:rPr>
        <w:t xml:space="preserve">and respond to intriguing, </w:t>
      </w:r>
      <w:r w:rsidRPr="00D309BA">
        <w:rPr>
          <w:rFonts w:ascii="Century Gothic" w:eastAsia="Century Gothic" w:hAnsi="Century Gothic" w:cs="Century Gothic"/>
          <w:sz w:val="24"/>
          <w:szCs w:val="24"/>
        </w:rPr>
        <w:t>challenging questions.</w:t>
      </w:r>
    </w:p>
    <w:p w14:paraId="7F6087CD" w14:textId="77777777" w:rsidR="00624290" w:rsidRPr="00D309BA" w:rsidRDefault="00624290" w:rsidP="00894474">
      <w:pPr>
        <w:pStyle w:val="ListParagraph"/>
        <w:numPr>
          <w:ilvl w:val="0"/>
          <w:numId w:val="3"/>
        </w:numPr>
        <w:rPr>
          <w:rFonts w:ascii="Century Gothic" w:hAnsi="Century Gothic" w:cs="Arial"/>
          <w:spacing w:val="3"/>
          <w:sz w:val="24"/>
          <w:szCs w:val="24"/>
          <w:shd w:val="clear" w:color="auto" w:fill="FFFFFF"/>
        </w:rPr>
      </w:pPr>
      <w:r w:rsidRPr="00D309BA">
        <w:rPr>
          <w:rFonts w:ascii="Century Gothic" w:eastAsia="Century Gothic" w:hAnsi="Century Gothic" w:cs="Century Gothic"/>
          <w:sz w:val="24"/>
          <w:szCs w:val="24"/>
        </w:rPr>
        <w:t xml:space="preserve">Develop and nurture </w:t>
      </w:r>
      <w:r w:rsidRPr="0074359F">
        <w:rPr>
          <w:rFonts w:ascii="Century Gothic" w:eastAsia="Century Gothic" w:hAnsi="Century Gothic" w:cs="Century Gothic"/>
          <w:b/>
          <w:sz w:val="24"/>
          <w:szCs w:val="24"/>
        </w:rPr>
        <w:t>curiosity</w:t>
      </w:r>
      <w:r w:rsidRPr="00D309BA">
        <w:rPr>
          <w:rFonts w:ascii="Century Gothic" w:eastAsia="Century Gothic" w:hAnsi="Century Gothic" w:cs="Century Gothic"/>
          <w:sz w:val="24"/>
          <w:szCs w:val="24"/>
        </w:rPr>
        <w:t xml:space="preserve"> and </w:t>
      </w:r>
      <w:r w:rsidRPr="0074359F">
        <w:rPr>
          <w:rFonts w:ascii="Century Gothic" w:eastAsia="Century Gothic" w:hAnsi="Century Gothic" w:cs="Century Gothic"/>
          <w:b/>
          <w:sz w:val="24"/>
          <w:szCs w:val="24"/>
        </w:rPr>
        <w:t>inquisitiveness</w:t>
      </w:r>
      <w:r w:rsidRPr="00D309BA">
        <w:rPr>
          <w:rFonts w:ascii="Century Gothic" w:eastAsia="Century Gothic" w:hAnsi="Century Gothic" w:cs="Century Gothic"/>
          <w:sz w:val="24"/>
          <w:szCs w:val="24"/>
        </w:rPr>
        <w:t xml:space="preserve"> by posing each lesson as a question.</w:t>
      </w:r>
    </w:p>
    <w:p w14:paraId="3546C061" w14:textId="77777777" w:rsidR="00894474" w:rsidRPr="00FE2151" w:rsidRDefault="00894474" w:rsidP="00894474">
      <w:pPr>
        <w:pStyle w:val="ListParagraph"/>
        <w:numPr>
          <w:ilvl w:val="0"/>
          <w:numId w:val="3"/>
        </w:numPr>
        <w:rPr>
          <w:rFonts w:ascii="Century Gothic" w:hAnsi="Century Gothic" w:cs="Arial"/>
          <w:spacing w:val="3"/>
          <w:sz w:val="24"/>
          <w:szCs w:val="24"/>
          <w:shd w:val="clear" w:color="auto" w:fill="FFFFFF"/>
        </w:rPr>
      </w:pPr>
      <w:r w:rsidRPr="00D309BA">
        <w:rPr>
          <w:rFonts w:ascii="Century Gothic" w:eastAsia="Century Gothic" w:hAnsi="Century Gothic" w:cs="Century Gothic"/>
          <w:sz w:val="24"/>
          <w:szCs w:val="24"/>
        </w:rPr>
        <w:t xml:space="preserve">Allow children to be </w:t>
      </w:r>
      <w:r w:rsidRPr="0074359F">
        <w:rPr>
          <w:rFonts w:ascii="Century Gothic" w:eastAsia="Century Gothic" w:hAnsi="Century Gothic" w:cs="Century Gothic"/>
          <w:b/>
          <w:sz w:val="24"/>
          <w:szCs w:val="24"/>
        </w:rPr>
        <w:t>independent</w:t>
      </w:r>
      <w:r w:rsidRPr="00D309BA">
        <w:rPr>
          <w:rFonts w:ascii="Century Gothic" w:eastAsia="Century Gothic" w:hAnsi="Century Gothic" w:cs="Century Gothic"/>
          <w:sz w:val="24"/>
          <w:szCs w:val="24"/>
        </w:rPr>
        <w:t xml:space="preserve"> </w:t>
      </w:r>
      <w:r w:rsidRPr="0074359F">
        <w:rPr>
          <w:rFonts w:ascii="Century Gothic" w:eastAsia="Century Gothic" w:hAnsi="Century Gothic" w:cs="Century Gothic"/>
          <w:b/>
          <w:sz w:val="24"/>
          <w:szCs w:val="24"/>
        </w:rPr>
        <w:t>learners</w:t>
      </w:r>
      <w:r w:rsidRPr="00D309BA">
        <w:rPr>
          <w:rFonts w:ascii="Century Gothic" w:eastAsia="Century Gothic" w:hAnsi="Century Gothic" w:cs="Century Gothic"/>
          <w:sz w:val="24"/>
          <w:szCs w:val="24"/>
        </w:rPr>
        <w:t xml:space="preserve">, </w:t>
      </w:r>
      <w:r w:rsidRPr="0074359F">
        <w:rPr>
          <w:rFonts w:ascii="Century Gothic" w:eastAsia="Century Gothic" w:hAnsi="Century Gothic" w:cs="Century Gothic"/>
          <w:b/>
          <w:sz w:val="24"/>
          <w:szCs w:val="24"/>
        </w:rPr>
        <w:t>creative thinkers</w:t>
      </w:r>
      <w:r w:rsidRPr="00D309BA">
        <w:rPr>
          <w:rFonts w:ascii="Century Gothic" w:eastAsia="Century Gothic" w:hAnsi="Century Gothic" w:cs="Century Gothic"/>
          <w:sz w:val="24"/>
          <w:szCs w:val="24"/>
        </w:rPr>
        <w:t xml:space="preserve"> and </w:t>
      </w:r>
      <w:r w:rsidRPr="0074359F">
        <w:rPr>
          <w:rFonts w:ascii="Century Gothic" w:eastAsia="Century Gothic" w:hAnsi="Century Gothic" w:cs="Century Gothic"/>
          <w:b/>
          <w:sz w:val="24"/>
          <w:szCs w:val="24"/>
        </w:rPr>
        <w:t xml:space="preserve">develop </w:t>
      </w:r>
      <w:r w:rsidR="007734BA">
        <w:rPr>
          <w:rFonts w:ascii="Century Gothic" w:eastAsia="Century Gothic" w:hAnsi="Century Gothic" w:cs="Century Gothic"/>
          <w:b/>
          <w:sz w:val="24"/>
          <w:szCs w:val="24"/>
        </w:rPr>
        <w:t xml:space="preserve">religious knowledge and understanding </w:t>
      </w:r>
      <w:r w:rsidRPr="00D309BA">
        <w:rPr>
          <w:rFonts w:ascii="Century Gothic" w:eastAsia="Century Gothic" w:hAnsi="Century Gothic" w:cs="Century Gothic"/>
          <w:sz w:val="24"/>
          <w:szCs w:val="24"/>
        </w:rPr>
        <w:t>through the use through Bloom</w:t>
      </w:r>
      <w:r w:rsidR="007734BA">
        <w:rPr>
          <w:rFonts w:ascii="Century Gothic" w:eastAsia="Century Gothic" w:hAnsi="Century Gothic" w:cs="Century Gothic"/>
          <w:sz w:val="24"/>
          <w:szCs w:val="24"/>
        </w:rPr>
        <w:t>’</w:t>
      </w:r>
      <w:r w:rsidRPr="00D309BA">
        <w:rPr>
          <w:rFonts w:ascii="Century Gothic" w:eastAsia="Century Gothic" w:hAnsi="Century Gothic" w:cs="Century Gothic"/>
          <w:sz w:val="24"/>
          <w:szCs w:val="24"/>
        </w:rPr>
        <w:t>s Taxonomy.</w:t>
      </w:r>
    </w:p>
    <w:p w14:paraId="764F1B48" w14:textId="77777777" w:rsidR="00894474" w:rsidRPr="00D309BA" w:rsidRDefault="00894474" w:rsidP="00894474">
      <w:pPr>
        <w:pStyle w:val="ListParagraph"/>
        <w:numPr>
          <w:ilvl w:val="0"/>
          <w:numId w:val="3"/>
        </w:numPr>
        <w:jc w:val="both"/>
        <w:rPr>
          <w:rFonts w:ascii="Century Gothic" w:eastAsia="Century Gothic" w:hAnsi="Century Gothic" w:cs="Century Gothic"/>
          <w:sz w:val="24"/>
          <w:szCs w:val="24"/>
        </w:rPr>
      </w:pPr>
      <w:r w:rsidRPr="00D309BA">
        <w:rPr>
          <w:rFonts w:ascii="Century Gothic" w:hAnsi="Century Gothic"/>
          <w:sz w:val="24"/>
          <w:szCs w:val="24"/>
        </w:rPr>
        <w:t xml:space="preserve">Aim to </w:t>
      </w:r>
      <w:r w:rsidRPr="0074359F">
        <w:rPr>
          <w:rFonts w:ascii="Century Gothic" w:hAnsi="Century Gothic"/>
          <w:b/>
          <w:sz w:val="24"/>
          <w:szCs w:val="24"/>
        </w:rPr>
        <w:t>challenge</w:t>
      </w:r>
      <w:r w:rsidRPr="00D309BA">
        <w:rPr>
          <w:rFonts w:ascii="Century Gothic" w:hAnsi="Century Gothic"/>
          <w:sz w:val="24"/>
          <w:szCs w:val="24"/>
        </w:rPr>
        <w:t xml:space="preserve"> pupils through questioning, feedback, generating learning objectives and success criteria.</w:t>
      </w:r>
    </w:p>
    <w:p w14:paraId="53D69563" w14:textId="77777777" w:rsidR="00894474" w:rsidRPr="00D309BA" w:rsidRDefault="00A92DA4" w:rsidP="00894474">
      <w:pPr>
        <w:pStyle w:val="ListParagraph"/>
        <w:numPr>
          <w:ilvl w:val="0"/>
          <w:numId w:val="3"/>
        </w:numPr>
        <w:rPr>
          <w:rFonts w:ascii="Century Gothic" w:hAnsi="Century Gothic" w:cs="Arial"/>
          <w:spacing w:val="3"/>
          <w:sz w:val="24"/>
          <w:szCs w:val="24"/>
          <w:shd w:val="clear" w:color="auto" w:fill="FFFFFF"/>
        </w:rPr>
      </w:pPr>
      <w:r>
        <w:rPr>
          <w:rFonts w:ascii="Century Gothic" w:eastAsia="Century Gothic" w:hAnsi="Century Gothic" w:cs="Century Gothic"/>
          <w:sz w:val="24"/>
          <w:szCs w:val="24"/>
        </w:rPr>
        <w:t>B</w:t>
      </w:r>
      <w:r w:rsidR="00894474" w:rsidRPr="00D309BA">
        <w:rPr>
          <w:rFonts w:ascii="Century Gothic" w:eastAsia="Century Gothic" w:hAnsi="Century Gothic" w:cs="Century Gothic"/>
          <w:sz w:val="24"/>
          <w:szCs w:val="24"/>
        </w:rPr>
        <w:t xml:space="preserve">elieve this can be achieved through the </w:t>
      </w:r>
      <w:r w:rsidR="00894474" w:rsidRPr="0074359F">
        <w:rPr>
          <w:rFonts w:ascii="Century Gothic" w:eastAsia="Century Gothic" w:hAnsi="Century Gothic" w:cs="Century Gothic"/>
          <w:b/>
          <w:sz w:val="24"/>
          <w:szCs w:val="24"/>
        </w:rPr>
        <w:t xml:space="preserve">exploration of different religious beliefs, values </w:t>
      </w:r>
      <w:r w:rsidR="00894474" w:rsidRPr="0074359F">
        <w:rPr>
          <w:rFonts w:ascii="Century Gothic" w:eastAsia="Century Gothic" w:hAnsi="Century Gothic" w:cs="Century Gothic"/>
          <w:sz w:val="24"/>
          <w:szCs w:val="24"/>
        </w:rPr>
        <w:t>and</w:t>
      </w:r>
      <w:r w:rsidR="00894474" w:rsidRPr="0074359F">
        <w:rPr>
          <w:rFonts w:ascii="Century Gothic" w:eastAsia="Century Gothic" w:hAnsi="Century Gothic" w:cs="Century Gothic"/>
          <w:b/>
          <w:sz w:val="24"/>
          <w:szCs w:val="24"/>
        </w:rPr>
        <w:t xml:space="preserve"> traditions</w:t>
      </w:r>
      <w:r w:rsidR="00894474" w:rsidRPr="00D309BA">
        <w:rPr>
          <w:rFonts w:ascii="Century Gothic" w:eastAsia="Century Gothic" w:hAnsi="Century Gothic" w:cs="Century Gothic"/>
          <w:sz w:val="24"/>
          <w:szCs w:val="24"/>
        </w:rPr>
        <w:t xml:space="preserve"> that are followed in our multi-cultural</w:t>
      </w:r>
      <w:r w:rsidR="007734BA">
        <w:rPr>
          <w:rFonts w:ascii="Century Gothic" w:eastAsia="Century Gothic" w:hAnsi="Century Gothic" w:cs="Century Gothic"/>
          <w:sz w:val="24"/>
          <w:szCs w:val="24"/>
        </w:rPr>
        <w:t>/ multi-faith</w:t>
      </w:r>
      <w:r w:rsidR="00894474" w:rsidRPr="00D309BA">
        <w:rPr>
          <w:rFonts w:ascii="Century Gothic" w:eastAsia="Century Gothic" w:hAnsi="Century Gothic" w:cs="Century Gothic"/>
          <w:sz w:val="24"/>
          <w:szCs w:val="24"/>
        </w:rPr>
        <w:t xml:space="preserve"> society.</w:t>
      </w:r>
    </w:p>
    <w:p w14:paraId="6A2DD718" w14:textId="713F4415" w:rsidR="007734BA" w:rsidRPr="007734BA" w:rsidRDefault="00894474" w:rsidP="00894474">
      <w:pPr>
        <w:pStyle w:val="ListParagraph"/>
        <w:numPr>
          <w:ilvl w:val="0"/>
          <w:numId w:val="3"/>
        </w:numPr>
        <w:rPr>
          <w:rFonts w:ascii="Century Gothic" w:hAnsi="Century Gothic" w:cs="Arial"/>
          <w:b/>
          <w:spacing w:val="3"/>
          <w:sz w:val="24"/>
          <w:szCs w:val="24"/>
          <w:shd w:val="clear" w:color="auto" w:fill="FFFFFF"/>
        </w:rPr>
      </w:pPr>
      <w:r w:rsidRPr="00D309BA">
        <w:rPr>
          <w:rFonts w:ascii="Century Gothic" w:eastAsia="Century Gothic" w:hAnsi="Century Gothic" w:cs="Century Gothic"/>
          <w:sz w:val="24"/>
          <w:szCs w:val="24"/>
        </w:rPr>
        <w:t xml:space="preserve">Want children to </w:t>
      </w:r>
      <w:r w:rsidR="00A92DA4">
        <w:rPr>
          <w:rFonts w:ascii="Century Gothic" w:eastAsia="Century Gothic" w:hAnsi="Century Gothic" w:cs="Century Gothic"/>
          <w:sz w:val="24"/>
          <w:szCs w:val="24"/>
        </w:rPr>
        <w:t>recognise</w:t>
      </w:r>
      <w:r w:rsidRPr="00D309BA">
        <w:rPr>
          <w:rFonts w:ascii="Century Gothic" w:eastAsia="Century Gothic" w:hAnsi="Century Gothic" w:cs="Century Gothic"/>
          <w:sz w:val="24"/>
          <w:szCs w:val="24"/>
        </w:rPr>
        <w:t xml:space="preserve"> how Religious Education shapes li</w:t>
      </w:r>
      <w:r w:rsidR="007734BA">
        <w:rPr>
          <w:rFonts w:ascii="Century Gothic" w:eastAsia="Century Gothic" w:hAnsi="Century Gothic" w:cs="Century Gothic"/>
          <w:sz w:val="24"/>
          <w:szCs w:val="24"/>
        </w:rPr>
        <w:t>ves</w:t>
      </w:r>
      <w:r w:rsidRPr="00D309BA">
        <w:rPr>
          <w:rFonts w:ascii="Century Gothic" w:eastAsia="Century Gothic" w:hAnsi="Century Gothic" w:cs="Century Gothic"/>
          <w:sz w:val="24"/>
          <w:szCs w:val="24"/>
        </w:rPr>
        <w:t xml:space="preserve"> and behaviours, and </w:t>
      </w:r>
    </w:p>
    <w:p w14:paraId="7BA1B5A4" w14:textId="77777777" w:rsidR="007734BA" w:rsidRPr="007734BA" w:rsidRDefault="007734BA" w:rsidP="00894474">
      <w:pPr>
        <w:pStyle w:val="ListParagraph"/>
        <w:numPr>
          <w:ilvl w:val="0"/>
          <w:numId w:val="3"/>
        </w:numPr>
        <w:rPr>
          <w:rFonts w:ascii="Century Gothic" w:hAnsi="Century Gothic" w:cs="Arial"/>
          <w:b/>
          <w:spacing w:val="3"/>
          <w:sz w:val="24"/>
          <w:szCs w:val="24"/>
          <w:shd w:val="clear" w:color="auto" w:fill="FFFFFF"/>
        </w:rPr>
      </w:pPr>
      <w:r>
        <w:rPr>
          <w:rFonts w:ascii="Century Gothic" w:eastAsia="Century Gothic" w:hAnsi="Century Gothic" w:cs="Century Gothic"/>
          <w:sz w:val="24"/>
          <w:szCs w:val="24"/>
        </w:rPr>
        <w:t>Develop pupil’s</w:t>
      </w:r>
      <w:r w:rsidR="00894474" w:rsidRPr="00D309BA">
        <w:rPr>
          <w:rFonts w:ascii="Century Gothic" w:eastAsia="Century Gothic" w:hAnsi="Century Gothic" w:cs="Century Gothic"/>
          <w:sz w:val="24"/>
          <w:szCs w:val="24"/>
        </w:rPr>
        <w:t xml:space="preserve"> ability to make </w:t>
      </w:r>
      <w:r w:rsidR="00894474" w:rsidRPr="00CE1727">
        <w:rPr>
          <w:rFonts w:ascii="Century Gothic" w:eastAsia="Century Gothic" w:hAnsi="Century Gothic" w:cs="Century Gothic"/>
          <w:b/>
          <w:sz w:val="24"/>
          <w:szCs w:val="24"/>
        </w:rPr>
        <w:t>reasoned</w:t>
      </w:r>
      <w:r w:rsidR="00894474" w:rsidRPr="00D309BA">
        <w:rPr>
          <w:rFonts w:ascii="Century Gothic" w:eastAsia="Century Gothic" w:hAnsi="Century Gothic" w:cs="Century Gothic"/>
          <w:sz w:val="24"/>
          <w:szCs w:val="24"/>
        </w:rPr>
        <w:t xml:space="preserve"> and </w:t>
      </w:r>
      <w:r w:rsidR="00894474" w:rsidRPr="00CE1727">
        <w:rPr>
          <w:rFonts w:ascii="Century Gothic" w:eastAsia="Century Gothic" w:hAnsi="Century Gothic" w:cs="Century Gothic"/>
          <w:b/>
          <w:sz w:val="24"/>
          <w:szCs w:val="24"/>
        </w:rPr>
        <w:t>informed judgements</w:t>
      </w:r>
      <w:r>
        <w:rPr>
          <w:rFonts w:ascii="Century Gothic" w:eastAsia="Century Gothic" w:hAnsi="Century Gothic" w:cs="Century Gothic"/>
          <w:sz w:val="24"/>
          <w:szCs w:val="24"/>
        </w:rPr>
        <w:t xml:space="preserve"> about religion.</w:t>
      </w:r>
    </w:p>
    <w:p w14:paraId="05C25370" w14:textId="77777777" w:rsidR="00894474" w:rsidRPr="00CE1727" w:rsidRDefault="007734BA" w:rsidP="00894474">
      <w:pPr>
        <w:pStyle w:val="ListParagraph"/>
        <w:numPr>
          <w:ilvl w:val="0"/>
          <w:numId w:val="3"/>
        </w:numPr>
        <w:rPr>
          <w:rFonts w:ascii="Century Gothic" w:hAnsi="Century Gothic" w:cs="Arial"/>
          <w:b/>
          <w:spacing w:val="3"/>
          <w:sz w:val="24"/>
          <w:szCs w:val="24"/>
          <w:shd w:val="clear" w:color="auto" w:fill="FFFFFF"/>
        </w:rPr>
      </w:pPr>
      <w:r>
        <w:rPr>
          <w:rFonts w:ascii="Century Gothic" w:eastAsia="Century Gothic" w:hAnsi="Century Gothic" w:cs="Century Gothic"/>
          <w:sz w:val="24"/>
          <w:szCs w:val="24"/>
        </w:rPr>
        <w:t>Enhance</w:t>
      </w:r>
      <w:r w:rsidR="00894474" w:rsidRPr="00D309BA">
        <w:rPr>
          <w:rFonts w:ascii="Century Gothic" w:eastAsia="Century Gothic" w:hAnsi="Century Gothic" w:cs="Century Gothic"/>
          <w:sz w:val="24"/>
          <w:szCs w:val="24"/>
        </w:rPr>
        <w:t xml:space="preserve"> their </w:t>
      </w:r>
      <w:r w:rsidR="00894474" w:rsidRPr="00CE1727">
        <w:rPr>
          <w:rFonts w:ascii="Century Gothic" w:eastAsia="Century Gothic" w:hAnsi="Century Gothic" w:cs="Century Gothic"/>
          <w:b/>
          <w:sz w:val="24"/>
          <w:szCs w:val="24"/>
        </w:rPr>
        <w:t xml:space="preserve">spiritual, moral, social </w:t>
      </w:r>
      <w:r w:rsidR="00894474" w:rsidRPr="00CE1727">
        <w:rPr>
          <w:rFonts w:ascii="Century Gothic" w:eastAsia="Century Gothic" w:hAnsi="Century Gothic" w:cs="Century Gothic"/>
          <w:sz w:val="24"/>
          <w:szCs w:val="24"/>
        </w:rPr>
        <w:t>and</w:t>
      </w:r>
      <w:r>
        <w:rPr>
          <w:rFonts w:ascii="Century Gothic" w:eastAsia="Century Gothic" w:hAnsi="Century Gothic" w:cs="Century Gothic"/>
          <w:b/>
          <w:sz w:val="24"/>
          <w:szCs w:val="24"/>
        </w:rPr>
        <w:t xml:space="preserve"> cultural development.</w:t>
      </w:r>
    </w:p>
    <w:p w14:paraId="0B0790BC" w14:textId="77777777" w:rsidR="0074359F" w:rsidRPr="00D309BA" w:rsidRDefault="00CE1727" w:rsidP="00894474">
      <w:pPr>
        <w:pStyle w:val="ListParagraph"/>
        <w:numPr>
          <w:ilvl w:val="0"/>
          <w:numId w:val="3"/>
        </w:numPr>
        <w:rPr>
          <w:rFonts w:ascii="Century Gothic" w:hAnsi="Century Gothic" w:cs="Arial"/>
          <w:spacing w:val="3"/>
          <w:sz w:val="24"/>
          <w:szCs w:val="24"/>
          <w:shd w:val="clear" w:color="auto" w:fill="FFFFFF"/>
        </w:rPr>
      </w:pPr>
      <w:r>
        <w:rPr>
          <w:rFonts w:ascii="Century Gothic" w:eastAsia="Century Gothic" w:hAnsi="Century Gothic" w:cs="Century Gothic"/>
          <w:sz w:val="24"/>
          <w:szCs w:val="24"/>
        </w:rPr>
        <w:t xml:space="preserve">Encourage children to </w:t>
      </w:r>
      <w:r w:rsidRPr="00CE1727">
        <w:rPr>
          <w:rFonts w:ascii="Century Gothic" w:eastAsia="Century Gothic" w:hAnsi="Century Gothic" w:cs="Century Gothic"/>
          <w:b/>
          <w:sz w:val="24"/>
          <w:szCs w:val="24"/>
        </w:rPr>
        <w:t>explore non-religious world beliefs</w:t>
      </w:r>
      <w:r>
        <w:rPr>
          <w:rFonts w:ascii="Century Gothic" w:eastAsia="Century Gothic" w:hAnsi="Century Gothic" w:cs="Century Gothic"/>
          <w:sz w:val="24"/>
          <w:szCs w:val="24"/>
        </w:rPr>
        <w:t>.</w:t>
      </w:r>
    </w:p>
    <w:p w14:paraId="3C4833BF" w14:textId="77777777" w:rsidR="007734BA" w:rsidRDefault="00894474" w:rsidP="00624290">
      <w:pPr>
        <w:pStyle w:val="ListParagraph"/>
        <w:numPr>
          <w:ilvl w:val="0"/>
          <w:numId w:val="3"/>
        </w:numPr>
        <w:jc w:val="both"/>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Promote</w:t>
      </w:r>
      <w:r w:rsidR="00624290" w:rsidRPr="00D309BA">
        <w:rPr>
          <w:rFonts w:ascii="Century Gothic" w:eastAsia="Century Gothic" w:hAnsi="Century Gothic" w:cs="Century Gothic"/>
          <w:sz w:val="24"/>
          <w:szCs w:val="24"/>
        </w:rPr>
        <w:t xml:space="preserve"> understanding that</w:t>
      </w:r>
      <w:r w:rsidRPr="00D309BA">
        <w:rPr>
          <w:rFonts w:ascii="Century Gothic" w:eastAsia="Century Gothic" w:hAnsi="Century Gothic" w:cs="Century Gothic"/>
          <w:sz w:val="24"/>
          <w:szCs w:val="24"/>
        </w:rPr>
        <w:t xml:space="preserve"> enables our children to </w:t>
      </w:r>
      <w:r w:rsidRPr="00CE1727">
        <w:rPr>
          <w:rFonts w:ascii="Century Gothic" w:eastAsia="Century Gothic" w:hAnsi="Century Gothic" w:cs="Century Gothic"/>
          <w:b/>
          <w:sz w:val="24"/>
          <w:szCs w:val="24"/>
        </w:rPr>
        <w:t>combat prejudice</w:t>
      </w:r>
      <w:r w:rsidRPr="00D309BA">
        <w:rPr>
          <w:rFonts w:ascii="Century Gothic" w:eastAsia="Century Gothic" w:hAnsi="Century Gothic" w:cs="Century Gothic"/>
          <w:sz w:val="24"/>
          <w:szCs w:val="24"/>
        </w:rPr>
        <w:t>, preparing them for</w:t>
      </w:r>
      <w:r w:rsidR="00A92DA4">
        <w:rPr>
          <w:rFonts w:ascii="Century Gothic" w:eastAsia="Century Gothic" w:hAnsi="Century Gothic" w:cs="Century Gothic"/>
          <w:sz w:val="24"/>
          <w:szCs w:val="24"/>
        </w:rPr>
        <w:t xml:space="preserve"> </w:t>
      </w:r>
      <w:r w:rsidR="00A92DA4" w:rsidRPr="00CE1727">
        <w:rPr>
          <w:rFonts w:ascii="Century Gothic" w:eastAsia="Century Gothic" w:hAnsi="Century Gothic" w:cs="Century Gothic"/>
          <w:b/>
          <w:sz w:val="24"/>
          <w:szCs w:val="24"/>
        </w:rPr>
        <w:t>adult life</w:t>
      </w:r>
      <w:r w:rsidR="00A92DA4">
        <w:rPr>
          <w:rFonts w:ascii="Century Gothic" w:eastAsia="Century Gothic" w:hAnsi="Century Gothic" w:cs="Century Gothic"/>
          <w:sz w:val="24"/>
          <w:szCs w:val="24"/>
        </w:rPr>
        <w:t xml:space="preserve">, </w:t>
      </w:r>
      <w:r w:rsidR="00A92DA4" w:rsidRPr="00CE1727">
        <w:rPr>
          <w:rFonts w:ascii="Century Gothic" w:eastAsia="Century Gothic" w:hAnsi="Century Gothic" w:cs="Century Gothic"/>
          <w:b/>
          <w:sz w:val="24"/>
          <w:szCs w:val="24"/>
        </w:rPr>
        <w:t>employment</w:t>
      </w:r>
      <w:r w:rsidR="00A92DA4">
        <w:rPr>
          <w:rFonts w:ascii="Century Gothic" w:eastAsia="Century Gothic" w:hAnsi="Century Gothic" w:cs="Century Gothic"/>
          <w:sz w:val="24"/>
          <w:szCs w:val="24"/>
        </w:rPr>
        <w:t xml:space="preserve"> and </w:t>
      </w:r>
      <w:r w:rsidR="00A92DA4" w:rsidRPr="00CE1727">
        <w:rPr>
          <w:rFonts w:ascii="Century Gothic" w:eastAsia="Century Gothic" w:hAnsi="Century Gothic" w:cs="Century Gothic"/>
          <w:b/>
          <w:sz w:val="24"/>
          <w:szCs w:val="24"/>
        </w:rPr>
        <w:t>life-long</w:t>
      </w:r>
      <w:r w:rsidRPr="00CE1727">
        <w:rPr>
          <w:rFonts w:ascii="Century Gothic" w:eastAsia="Century Gothic" w:hAnsi="Century Gothic" w:cs="Century Gothic"/>
          <w:b/>
          <w:sz w:val="24"/>
          <w:szCs w:val="24"/>
        </w:rPr>
        <w:t xml:space="preserve"> learning</w:t>
      </w:r>
    </w:p>
    <w:p w14:paraId="38F5E9BF" w14:textId="77777777" w:rsidR="007734BA" w:rsidRDefault="007734BA" w:rsidP="007734BA">
      <w:pPr>
        <w:jc w:val="both"/>
        <w:rPr>
          <w:rFonts w:ascii="Century Gothic" w:eastAsia="Century Gothic" w:hAnsi="Century Gothic" w:cs="Century Gothic"/>
          <w:sz w:val="24"/>
          <w:szCs w:val="24"/>
        </w:rPr>
      </w:pPr>
    </w:p>
    <w:p w14:paraId="4D15298A" w14:textId="77777777" w:rsidR="007734BA" w:rsidRPr="007734BA" w:rsidRDefault="007734BA" w:rsidP="007734BA">
      <w:pPr>
        <w:jc w:val="both"/>
        <w:rPr>
          <w:rFonts w:ascii="Century Gothic" w:eastAsia="Century Gothic" w:hAnsi="Century Gothic" w:cs="Century Gothic"/>
          <w:sz w:val="24"/>
          <w:szCs w:val="24"/>
        </w:rPr>
      </w:pPr>
    </w:p>
    <w:p w14:paraId="3FE77537" w14:textId="77777777" w:rsidR="007734BA" w:rsidRDefault="007734BA" w:rsidP="00624290">
      <w:pPr>
        <w:jc w:val="both"/>
        <w:rPr>
          <w:rFonts w:ascii="Century Gothic" w:eastAsia="Century Gothic" w:hAnsi="Century Gothic" w:cs="Century Gothic"/>
          <w:sz w:val="24"/>
          <w:szCs w:val="24"/>
        </w:rPr>
      </w:pPr>
    </w:p>
    <w:p w14:paraId="2D888FE8" w14:textId="77777777" w:rsidR="007734BA" w:rsidRDefault="007734BA" w:rsidP="00624290">
      <w:pPr>
        <w:jc w:val="both"/>
        <w:rPr>
          <w:rFonts w:ascii="Century Gothic" w:eastAsia="Century Gothic" w:hAnsi="Century Gothic" w:cs="Century Gothic"/>
          <w:sz w:val="24"/>
          <w:szCs w:val="24"/>
        </w:rPr>
      </w:pPr>
    </w:p>
    <w:p w14:paraId="6B057159" w14:textId="77777777" w:rsidR="007734BA" w:rsidRPr="00D309BA" w:rsidRDefault="007734BA" w:rsidP="00624290">
      <w:pPr>
        <w:jc w:val="both"/>
        <w:rPr>
          <w:rFonts w:ascii="Century Gothic" w:eastAsia="Century Gothic" w:hAnsi="Century Gothic" w:cs="Century Gothic"/>
          <w:sz w:val="24"/>
          <w:szCs w:val="24"/>
        </w:rPr>
      </w:pPr>
    </w:p>
    <w:p w14:paraId="4ADA5AC4" w14:textId="77777777" w:rsidR="007734BA" w:rsidRDefault="00624290" w:rsidP="00624290">
      <w:pPr>
        <w:jc w:val="both"/>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At Birklands Primary School</w:t>
      </w:r>
      <w:r w:rsidR="00A92DA4">
        <w:rPr>
          <w:rFonts w:ascii="Century Gothic" w:eastAsia="Century Gothic" w:hAnsi="Century Gothic" w:cs="Century Gothic"/>
          <w:sz w:val="24"/>
          <w:szCs w:val="24"/>
        </w:rPr>
        <w:t>,</w:t>
      </w:r>
      <w:r w:rsidRPr="00D309BA">
        <w:rPr>
          <w:rFonts w:ascii="Century Gothic" w:eastAsia="Century Gothic" w:hAnsi="Century Gothic" w:cs="Century Gothic"/>
          <w:sz w:val="24"/>
          <w:szCs w:val="24"/>
        </w:rPr>
        <w:t xml:space="preserve"> we have made the decision to use the agreed </w:t>
      </w:r>
      <w:r w:rsidR="00A92DA4">
        <w:rPr>
          <w:rFonts w:ascii="Century Gothic" w:eastAsia="Century Gothic" w:hAnsi="Century Gothic" w:cs="Century Gothic"/>
          <w:sz w:val="24"/>
          <w:szCs w:val="24"/>
        </w:rPr>
        <w:t xml:space="preserve">RE </w:t>
      </w:r>
      <w:r w:rsidRPr="00D309BA">
        <w:rPr>
          <w:rFonts w:ascii="Century Gothic" w:eastAsia="Century Gothic" w:hAnsi="Century Gothic" w:cs="Century Gothic"/>
          <w:sz w:val="24"/>
          <w:szCs w:val="24"/>
        </w:rPr>
        <w:t>Syllabus for Nottinghamshire</w:t>
      </w:r>
      <w:r w:rsidR="00A92DA4">
        <w:rPr>
          <w:rFonts w:ascii="Century Gothic" w:eastAsia="Century Gothic" w:hAnsi="Century Gothic" w:cs="Century Gothic"/>
          <w:sz w:val="24"/>
          <w:szCs w:val="24"/>
        </w:rPr>
        <w:t xml:space="preserve">. We believe that by following this, we can ensure children are provided with a multitude of </w:t>
      </w:r>
      <w:r w:rsidRPr="00D309BA">
        <w:rPr>
          <w:rFonts w:ascii="Century Gothic" w:eastAsia="Century Gothic" w:hAnsi="Century Gothic" w:cs="Century Gothic"/>
          <w:sz w:val="24"/>
          <w:szCs w:val="24"/>
        </w:rPr>
        <w:t xml:space="preserve">insights and knowledge to </w:t>
      </w:r>
      <w:r w:rsidR="00A92DA4">
        <w:rPr>
          <w:rFonts w:ascii="Century Gothic" w:eastAsia="Century Gothic" w:hAnsi="Century Gothic" w:cs="Century Gothic"/>
          <w:sz w:val="24"/>
          <w:szCs w:val="24"/>
        </w:rPr>
        <w:t>enable</w:t>
      </w:r>
      <w:r w:rsidRPr="00D309BA">
        <w:rPr>
          <w:rFonts w:ascii="Century Gothic" w:eastAsia="Century Gothic" w:hAnsi="Century Gothic" w:cs="Century Gothic"/>
          <w:sz w:val="24"/>
          <w:szCs w:val="24"/>
        </w:rPr>
        <w:t xml:space="preserve"> them</w:t>
      </w:r>
      <w:r w:rsidR="00A92DA4">
        <w:rPr>
          <w:rFonts w:ascii="Century Gothic" w:eastAsia="Century Gothic" w:hAnsi="Century Gothic" w:cs="Century Gothic"/>
          <w:sz w:val="24"/>
          <w:szCs w:val="24"/>
        </w:rPr>
        <w:t xml:space="preserve"> to</w:t>
      </w:r>
      <w:r w:rsidRPr="00D309BA">
        <w:rPr>
          <w:rFonts w:ascii="Century Gothic" w:eastAsia="Century Gothic" w:hAnsi="Century Gothic" w:cs="Century Gothic"/>
          <w:sz w:val="24"/>
          <w:szCs w:val="24"/>
        </w:rPr>
        <w:t xml:space="preserve"> live as responsible </w:t>
      </w:r>
      <w:r w:rsidR="000866BB">
        <w:rPr>
          <w:rFonts w:ascii="Century Gothic" w:eastAsia="Century Gothic" w:hAnsi="Century Gothic" w:cs="Century Gothic"/>
          <w:sz w:val="24"/>
          <w:szCs w:val="24"/>
        </w:rPr>
        <w:t>citizens</w:t>
      </w:r>
      <w:r w:rsidRPr="00D309BA">
        <w:rPr>
          <w:rFonts w:ascii="Century Gothic" w:eastAsia="Century Gothic" w:hAnsi="Century Gothic" w:cs="Century Gothic"/>
          <w:sz w:val="24"/>
          <w:szCs w:val="24"/>
        </w:rPr>
        <w:t xml:space="preserve"> in our society within the </w:t>
      </w:r>
      <w:r w:rsidR="00A92DA4">
        <w:rPr>
          <w:rFonts w:ascii="Century Gothic" w:eastAsia="Century Gothic" w:hAnsi="Century Gothic" w:cs="Century Gothic"/>
          <w:sz w:val="24"/>
          <w:szCs w:val="24"/>
        </w:rPr>
        <w:t>ever-</w:t>
      </w:r>
      <w:r w:rsidRPr="00D309BA">
        <w:rPr>
          <w:rFonts w:ascii="Century Gothic" w:eastAsia="Century Gothic" w:hAnsi="Century Gothic" w:cs="Century Gothic"/>
          <w:sz w:val="24"/>
          <w:szCs w:val="24"/>
        </w:rPr>
        <w:t>changing world in which we live.</w:t>
      </w:r>
      <w:r w:rsidR="00A92DA4">
        <w:rPr>
          <w:rFonts w:ascii="Century Gothic" w:eastAsia="Century Gothic" w:hAnsi="Century Gothic" w:cs="Century Gothic"/>
          <w:sz w:val="24"/>
          <w:szCs w:val="24"/>
        </w:rPr>
        <w:t xml:space="preserve"> </w:t>
      </w:r>
    </w:p>
    <w:p w14:paraId="35D8FFB9" w14:textId="77777777" w:rsidR="000866BB" w:rsidRDefault="00624290" w:rsidP="00624290">
      <w:pPr>
        <w:jc w:val="both"/>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Each year group will follow the three areas of learning taken from the agreed Syllabus</w:t>
      </w:r>
      <w:r w:rsidR="000866BB">
        <w:rPr>
          <w:rFonts w:ascii="Century Gothic" w:eastAsia="Century Gothic" w:hAnsi="Century Gothic" w:cs="Century Gothic"/>
          <w:sz w:val="24"/>
          <w:szCs w:val="24"/>
        </w:rPr>
        <w:t>:</w:t>
      </w:r>
    </w:p>
    <w:p w14:paraId="60D732F9" w14:textId="77777777" w:rsidR="000866BB" w:rsidRPr="000866BB" w:rsidRDefault="000866BB" w:rsidP="000866BB">
      <w:pPr>
        <w:pStyle w:val="ListParagraph"/>
        <w:numPr>
          <w:ilvl w:val="0"/>
          <w:numId w:val="5"/>
        </w:numPr>
        <w:jc w:val="both"/>
        <w:rPr>
          <w:rFonts w:ascii="Century Gothic" w:eastAsia="Century Gothic" w:hAnsi="Century Gothic" w:cs="Century Gothic"/>
          <w:sz w:val="24"/>
          <w:szCs w:val="24"/>
        </w:rPr>
      </w:pPr>
      <w:r w:rsidRPr="000866BB">
        <w:rPr>
          <w:rFonts w:ascii="Century Gothic" w:eastAsia="Century Gothic" w:hAnsi="Century Gothic" w:cs="Century Gothic"/>
          <w:sz w:val="24"/>
          <w:szCs w:val="24"/>
        </w:rPr>
        <w:t>Know about and understand a range of religions and worldviews.</w:t>
      </w:r>
    </w:p>
    <w:p w14:paraId="3ACB6156" w14:textId="77777777" w:rsidR="000866BB" w:rsidRPr="000866BB" w:rsidRDefault="000866BB" w:rsidP="000866BB">
      <w:pPr>
        <w:pStyle w:val="ListParagraph"/>
        <w:numPr>
          <w:ilvl w:val="0"/>
          <w:numId w:val="5"/>
        </w:numPr>
        <w:jc w:val="both"/>
        <w:rPr>
          <w:rFonts w:ascii="Century Gothic" w:eastAsia="Century Gothic" w:hAnsi="Century Gothic" w:cs="Century Gothic"/>
          <w:sz w:val="24"/>
          <w:szCs w:val="24"/>
        </w:rPr>
      </w:pPr>
      <w:r w:rsidRPr="000866BB">
        <w:rPr>
          <w:rFonts w:ascii="Century Gothic" w:eastAsia="Century Gothic" w:hAnsi="Century Gothic" w:cs="Century Gothic"/>
          <w:sz w:val="24"/>
          <w:szCs w:val="24"/>
        </w:rPr>
        <w:t>Express ideas and insights about the nature, significance and impact of religions and world views</w:t>
      </w:r>
    </w:p>
    <w:p w14:paraId="2761E2C8" w14:textId="77777777" w:rsidR="000866BB" w:rsidRPr="000866BB" w:rsidRDefault="000866BB" w:rsidP="000866BB">
      <w:pPr>
        <w:pStyle w:val="ListParagraph"/>
        <w:numPr>
          <w:ilvl w:val="0"/>
          <w:numId w:val="5"/>
        </w:numPr>
        <w:jc w:val="both"/>
        <w:rPr>
          <w:rFonts w:ascii="Century Gothic" w:eastAsia="Century Gothic" w:hAnsi="Century Gothic" w:cs="Century Gothic"/>
          <w:sz w:val="24"/>
          <w:szCs w:val="24"/>
        </w:rPr>
      </w:pPr>
      <w:r w:rsidRPr="000866BB">
        <w:rPr>
          <w:rFonts w:ascii="Century Gothic" w:eastAsia="Century Gothic" w:hAnsi="Century Gothic" w:cs="Century Gothic"/>
          <w:sz w:val="24"/>
          <w:szCs w:val="24"/>
        </w:rPr>
        <w:t>Gain and deploy the skills needed to engage seriously with religions and world views</w:t>
      </w:r>
    </w:p>
    <w:p w14:paraId="7145D185" w14:textId="77777777" w:rsidR="00624290" w:rsidRPr="000866BB" w:rsidRDefault="00A92DA4" w:rsidP="000866BB">
      <w:pPr>
        <w:jc w:val="both"/>
        <w:rPr>
          <w:rFonts w:ascii="Century Gothic" w:eastAsia="Century Gothic" w:hAnsi="Century Gothic" w:cs="Century Gothic"/>
          <w:sz w:val="24"/>
          <w:szCs w:val="24"/>
        </w:rPr>
      </w:pPr>
      <w:r w:rsidRPr="000866BB">
        <w:rPr>
          <w:rFonts w:ascii="Century Gothic" w:eastAsia="Century Gothic" w:hAnsi="Century Gothic" w:cs="Century Gothic"/>
          <w:sz w:val="24"/>
          <w:szCs w:val="24"/>
        </w:rPr>
        <w:t xml:space="preserve">By doing this, we aim to broaden the children’s understanding and develop their world-wide awareness. </w:t>
      </w:r>
    </w:p>
    <w:p w14:paraId="1E83C45E" w14:textId="50C422A6" w:rsidR="007734BA" w:rsidRDefault="00624290" w:rsidP="00624290">
      <w:pPr>
        <w:jc w:val="both"/>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 xml:space="preserve">As a school we have agreed that R.E coverage will </w:t>
      </w:r>
      <w:r w:rsidR="00291787">
        <w:rPr>
          <w:rFonts w:ascii="Century Gothic" w:eastAsia="Century Gothic" w:hAnsi="Century Gothic" w:cs="Century Gothic"/>
          <w:sz w:val="24"/>
          <w:szCs w:val="24"/>
        </w:rPr>
        <w:t xml:space="preserve">be </w:t>
      </w:r>
      <w:r w:rsidRPr="00D309BA">
        <w:rPr>
          <w:rFonts w:ascii="Century Gothic" w:eastAsia="Century Gothic" w:hAnsi="Century Gothic" w:cs="Century Gothic"/>
          <w:sz w:val="24"/>
          <w:szCs w:val="24"/>
        </w:rPr>
        <w:t>taught as a block unit of work</w:t>
      </w:r>
      <w:r w:rsidR="00A92DA4">
        <w:rPr>
          <w:rFonts w:ascii="Century Gothic" w:eastAsia="Century Gothic" w:hAnsi="Century Gothic" w:cs="Century Gothic"/>
          <w:sz w:val="24"/>
          <w:szCs w:val="24"/>
        </w:rPr>
        <w:t xml:space="preserve">. We have made this decision, as we feel that by teaching in blocks, we allow children to think deeper and </w:t>
      </w:r>
      <w:r w:rsidR="000866BB">
        <w:rPr>
          <w:rFonts w:ascii="Century Gothic" w:eastAsia="Century Gothic" w:hAnsi="Century Gothic" w:cs="Century Gothic"/>
          <w:sz w:val="24"/>
          <w:szCs w:val="24"/>
        </w:rPr>
        <w:t>explore more complex questions. During each block we interweave</w:t>
      </w:r>
      <w:r w:rsidR="00A92DA4">
        <w:rPr>
          <w:rFonts w:ascii="Century Gothic" w:eastAsia="Century Gothic" w:hAnsi="Century Gothic" w:cs="Century Gothic"/>
          <w:sz w:val="24"/>
          <w:szCs w:val="24"/>
        </w:rPr>
        <w:t xml:space="preserve"> </w:t>
      </w:r>
      <w:r w:rsidR="000866BB">
        <w:rPr>
          <w:rFonts w:ascii="Century Gothic" w:eastAsia="Century Gothic" w:hAnsi="Century Gothic" w:cs="Century Gothic"/>
          <w:sz w:val="24"/>
          <w:szCs w:val="24"/>
        </w:rPr>
        <w:t>the RE focus</w:t>
      </w:r>
      <w:r w:rsidRPr="00D309BA">
        <w:rPr>
          <w:rFonts w:ascii="Century Gothic" w:eastAsia="Century Gothic" w:hAnsi="Century Gothic" w:cs="Century Gothic"/>
          <w:sz w:val="24"/>
          <w:szCs w:val="24"/>
        </w:rPr>
        <w:t xml:space="preserve"> into other </w:t>
      </w:r>
      <w:r w:rsidR="00A92DA4">
        <w:rPr>
          <w:rFonts w:ascii="Century Gothic" w:eastAsia="Century Gothic" w:hAnsi="Century Gothic" w:cs="Century Gothic"/>
          <w:sz w:val="24"/>
          <w:szCs w:val="24"/>
        </w:rPr>
        <w:t>curriculum areas</w:t>
      </w:r>
      <w:r w:rsidR="007734BA">
        <w:rPr>
          <w:rFonts w:ascii="Century Gothic" w:eastAsia="Century Gothic" w:hAnsi="Century Gothic" w:cs="Century Gothic"/>
          <w:sz w:val="24"/>
          <w:szCs w:val="24"/>
        </w:rPr>
        <w:t>, such as Art, Design Technology and English</w:t>
      </w:r>
      <w:r w:rsidRPr="00D309BA">
        <w:rPr>
          <w:rFonts w:ascii="Century Gothic" w:eastAsia="Century Gothic" w:hAnsi="Century Gothic" w:cs="Century Gothic"/>
          <w:sz w:val="24"/>
          <w:szCs w:val="24"/>
        </w:rPr>
        <w:t xml:space="preserve">. </w:t>
      </w:r>
      <w:r w:rsidR="000866BB">
        <w:rPr>
          <w:rFonts w:ascii="Century Gothic" w:eastAsia="Century Gothic" w:hAnsi="Century Gothic" w:cs="Century Gothic"/>
          <w:sz w:val="24"/>
          <w:szCs w:val="24"/>
        </w:rPr>
        <w:t xml:space="preserve">This enables our pupils to produce varied final products. </w:t>
      </w:r>
    </w:p>
    <w:p w14:paraId="4011171A" w14:textId="77777777" w:rsidR="00624290" w:rsidRPr="00D309BA" w:rsidRDefault="00624290" w:rsidP="00624290">
      <w:pPr>
        <w:jc w:val="both"/>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 xml:space="preserve">All teaching and learning </w:t>
      </w:r>
      <w:proofErr w:type="gramStart"/>
      <w:r w:rsidRPr="00D309BA">
        <w:rPr>
          <w:rFonts w:ascii="Century Gothic" w:eastAsia="Century Gothic" w:hAnsi="Century Gothic" w:cs="Century Gothic"/>
          <w:sz w:val="24"/>
          <w:szCs w:val="24"/>
        </w:rPr>
        <w:t>is</w:t>
      </w:r>
      <w:proofErr w:type="gramEnd"/>
      <w:r w:rsidRPr="00D309BA">
        <w:rPr>
          <w:rFonts w:ascii="Century Gothic" w:eastAsia="Century Gothic" w:hAnsi="Century Gothic" w:cs="Century Gothic"/>
          <w:sz w:val="24"/>
          <w:szCs w:val="24"/>
        </w:rPr>
        <w:t xml:space="preserve"> planned and delivered in accordance with </w:t>
      </w:r>
      <w:proofErr w:type="spellStart"/>
      <w:r w:rsidRPr="00D309BA">
        <w:rPr>
          <w:rFonts w:ascii="Century Gothic" w:eastAsia="Century Gothic" w:hAnsi="Century Gothic" w:cs="Century Gothic"/>
          <w:sz w:val="24"/>
          <w:szCs w:val="24"/>
        </w:rPr>
        <w:t>Rosenshine’s</w:t>
      </w:r>
      <w:proofErr w:type="spellEnd"/>
      <w:r w:rsidRPr="00D309BA">
        <w:rPr>
          <w:rFonts w:ascii="Century Gothic" w:eastAsia="Century Gothic" w:hAnsi="Century Gothic" w:cs="Century Gothic"/>
          <w:sz w:val="24"/>
          <w:szCs w:val="24"/>
        </w:rPr>
        <w:t xml:space="preserve"> principles of instruction</w:t>
      </w:r>
      <w:r w:rsidR="00FE23FA" w:rsidRPr="00D309BA">
        <w:rPr>
          <w:rFonts w:ascii="Century Gothic" w:eastAsia="Century Gothic" w:hAnsi="Century Gothic" w:cs="Century Gothic"/>
          <w:sz w:val="24"/>
          <w:szCs w:val="24"/>
        </w:rPr>
        <w:t xml:space="preserve">. The knowledge should therefore be memorable and transferrable. </w:t>
      </w:r>
    </w:p>
    <w:p w14:paraId="6AB008D3" w14:textId="77777777" w:rsidR="00FE23FA" w:rsidRPr="00D309BA" w:rsidRDefault="00FE23FA" w:rsidP="00624290">
      <w:pPr>
        <w:jc w:val="both"/>
        <w:rPr>
          <w:rFonts w:ascii="Century Gothic" w:eastAsia="Century Gothic" w:hAnsi="Century Gothic" w:cs="Century Gothic"/>
          <w:sz w:val="24"/>
          <w:szCs w:val="24"/>
        </w:rPr>
      </w:pPr>
      <w:bookmarkStart w:id="0" w:name="_GoBack"/>
      <w:bookmarkEnd w:id="0"/>
    </w:p>
    <w:p w14:paraId="7E4F7252" w14:textId="77777777" w:rsidR="00624290" w:rsidRPr="00D309BA" w:rsidRDefault="00FE23FA" w:rsidP="007734BA">
      <w:pPr>
        <w:jc w:val="center"/>
        <w:rPr>
          <w:rFonts w:ascii="Century Gothic" w:eastAsia="Century Gothic" w:hAnsi="Century Gothic" w:cs="Century Gothic"/>
          <w:sz w:val="24"/>
          <w:szCs w:val="24"/>
        </w:rPr>
      </w:pPr>
      <w:r w:rsidRPr="00D309BA">
        <w:rPr>
          <w:noProof/>
          <w:sz w:val="24"/>
          <w:szCs w:val="24"/>
          <w:lang w:eastAsia="en-GB"/>
        </w:rPr>
        <w:lastRenderedPageBreak/>
        <w:drawing>
          <wp:inline distT="0" distB="0" distL="0" distR="0" wp14:anchorId="4EB2BF49" wp14:editId="3A613095">
            <wp:extent cx="4179993" cy="5913503"/>
            <wp:effectExtent l="0" t="0" r="0" b="0"/>
            <wp:docPr id="2" name="Picture 2" descr="Image result for rosenshine's principle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senshine's principles 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8239" cy="5953463"/>
                    </a:xfrm>
                    <a:prstGeom prst="rect">
                      <a:avLst/>
                    </a:prstGeom>
                    <a:noFill/>
                    <a:ln>
                      <a:noFill/>
                    </a:ln>
                  </pic:spPr>
                </pic:pic>
              </a:graphicData>
            </a:graphic>
          </wp:inline>
        </w:drawing>
      </w:r>
    </w:p>
    <w:p w14:paraId="48E1B4AA" w14:textId="77777777" w:rsidR="00A92DA4" w:rsidRDefault="00FE23FA" w:rsidP="00FE23FA">
      <w:pPr>
        <w:rPr>
          <w:rFonts w:ascii="Century Gothic" w:hAnsi="Century Gothic" w:cs="Arial"/>
          <w:spacing w:val="3"/>
          <w:sz w:val="24"/>
          <w:szCs w:val="24"/>
          <w:shd w:val="clear" w:color="auto" w:fill="FFFFFF"/>
        </w:rPr>
      </w:pPr>
      <w:r w:rsidRPr="00D309BA">
        <w:rPr>
          <w:rFonts w:ascii="Century Gothic" w:hAnsi="Century Gothic" w:cs="Arial"/>
          <w:spacing w:val="3"/>
          <w:sz w:val="24"/>
          <w:szCs w:val="24"/>
          <w:shd w:val="clear" w:color="auto" w:fill="FFFFFF"/>
        </w:rPr>
        <w:t>During the planning process</w:t>
      </w:r>
      <w:r w:rsidR="00A92DA4">
        <w:rPr>
          <w:rFonts w:ascii="Century Gothic" w:hAnsi="Century Gothic" w:cs="Arial"/>
          <w:spacing w:val="3"/>
          <w:sz w:val="24"/>
          <w:szCs w:val="24"/>
          <w:shd w:val="clear" w:color="auto" w:fill="FFFFFF"/>
        </w:rPr>
        <w:t>,</w:t>
      </w:r>
      <w:r w:rsidRPr="00D309BA">
        <w:rPr>
          <w:rFonts w:ascii="Century Gothic" w:hAnsi="Century Gothic" w:cs="Arial"/>
          <w:spacing w:val="3"/>
          <w:sz w:val="24"/>
          <w:szCs w:val="24"/>
          <w:shd w:val="clear" w:color="auto" w:fill="FFFFFF"/>
        </w:rPr>
        <w:t xml:space="preserve"> staff are encouraged to consider prior learning, new learning, Assessment for Learning, key vocabulary and key questions. This enables teachers to deliver high-quality lessons that build on prior learning and develop deeper thinking.</w:t>
      </w:r>
      <w:r w:rsidR="00A92DA4">
        <w:rPr>
          <w:rFonts w:ascii="Century Gothic" w:hAnsi="Century Gothic" w:cs="Arial"/>
          <w:spacing w:val="3"/>
          <w:sz w:val="24"/>
          <w:szCs w:val="24"/>
          <w:shd w:val="clear" w:color="auto" w:fill="FFFFFF"/>
        </w:rPr>
        <w:t xml:space="preserve"> By considering prior learning, we can ensure that we create a spiral curriculum which engages and challenges all learners. </w:t>
      </w:r>
    </w:p>
    <w:p w14:paraId="15DCC7C9" w14:textId="77777777" w:rsidR="007734BA" w:rsidRPr="00D309BA" w:rsidRDefault="007734BA" w:rsidP="00FE23FA">
      <w:pPr>
        <w:rPr>
          <w:rFonts w:ascii="Century Gothic" w:hAnsi="Century Gothic" w:cs="Arial"/>
          <w:spacing w:val="3"/>
          <w:sz w:val="24"/>
          <w:szCs w:val="24"/>
          <w:shd w:val="clear" w:color="auto" w:fill="FFFFFF"/>
        </w:rPr>
      </w:pPr>
    </w:p>
    <w:p w14:paraId="51E91E52" w14:textId="77777777" w:rsidR="008A32AE" w:rsidRDefault="0072268C" w:rsidP="00A92DA4">
      <w:pPr>
        <w:rPr>
          <w:rFonts w:ascii="Century Gothic" w:hAnsi="Century Gothic" w:cs="Arial"/>
          <w:spacing w:val="3"/>
          <w:sz w:val="24"/>
          <w:szCs w:val="24"/>
          <w:shd w:val="clear" w:color="auto" w:fill="FFFFFF"/>
        </w:rPr>
      </w:pPr>
      <w:r w:rsidRPr="00D309BA">
        <w:rPr>
          <w:rFonts w:ascii="Century Gothic" w:hAnsi="Century Gothic" w:cs="Arial"/>
          <w:spacing w:val="3"/>
          <w:sz w:val="24"/>
          <w:szCs w:val="24"/>
          <w:shd w:val="clear" w:color="auto" w:fill="FFFFFF"/>
        </w:rPr>
        <w:t>Each lesson begins</w:t>
      </w:r>
      <w:r w:rsidR="00FE23FA" w:rsidRPr="00D309BA">
        <w:rPr>
          <w:rFonts w:ascii="Century Gothic" w:hAnsi="Century Gothic" w:cs="Arial"/>
          <w:spacing w:val="3"/>
          <w:sz w:val="24"/>
          <w:szCs w:val="24"/>
          <w:shd w:val="clear" w:color="auto" w:fill="FFFFFF"/>
        </w:rPr>
        <w:t xml:space="preserve"> with an activity that encourages children to revisit</w:t>
      </w:r>
      <w:r w:rsidR="00A92DA4">
        <w:rPr>
          <w:rFonts w:ascii="Century Gothic" w:hAnsi="Century Gothic" w:cs="Arial"/>
          <w:spacing w:val="3"/>
          <w:sz w:val="24"/>
          <w:szCs w:val="24"/>
          <w:shd w:val="clear" w:color="auto" w:fill="FFFFFF"/>
        </w:rPr>
        <w:t xml:space="preserve"> and recap on</w:t>
      </w:r>
      <w:r w:rsidR="00FE23FA" w:rsidRPr="00D309BA">
        <w:rPr>
          <w:rFonts w:ascii="Century Gothic" w:hAnsi="Century Gothic" w:cs="Arial"/>
          <w:spacing w:val="3"/>
          <w:sz w:val="24"/>
          <w:szCs w:val="24"/>
          <w:shd w:val="clear" w:color="auto" w:fill="FFFFFF"/>
        </w:rPr>
        <w:t xml:space="preserve"> prior learning. Through this deliberate practice, </w:t>
      </w:r>
      <w:r w:rsidRPr="00D309BA">
        <w:rPr>
          <w:rFonts w:ascii="Century Gothic" w:hAnsi="Century Gothic" w:cs="Arial"/>
          <w:spacing w:val="3"/>
          <w:sz w:val="24"/>
          <w:szCs w:val="24"/>
          <w:shd w:val="clear" w:color="auto" w:fill="FFFFFF"/>
        </w:rPr>
        <w:t xml:space="preserve">children are encouraged to draw upon past experiences and make links across the R.E syllabus. </w:t>
      </w:r>
    </w:p>
    <w:p w14:paraId="773D0162" w14:textId="77777777" w:rsidR="008A32AE" w:rsidRDefault="008A32AE" w:rsidP="00A92DA4">
      <w:pPr>
        <w:rPr>
          <w:rFonts w:ascii="Century Gothic" w:hAnsi="Century Gothic" w:cs="Arial"/>
          <w:spacing w:val="3"/>
          <w:sz w:val="24"/>
          <w:szCs w:val="24"/>
          <w:shd w:val="clear" w:color="auto" w:fill="FFFFFF"/>
        </w:rPr>
      </w:pPr>
    </w:p>
    <w:p w14:paraId="7A6B0562" w14:textId="77777777" w:rsidR="008A32AE" w:rsidRDefault="008A32AE" w:rsidP="00A92DA4">
      <w:pPr>
        <w:rPr>
          <w:rFonts w:ascii="Century Gothic" w:hAnsi="Century Gothic" w:cs="Arial"/>
          <w:spacing w:val="3"/>
          <w:sz w:val="24"/>
          <w:szCs w:val="24"/>
          <w:shd w:val="clear" w:color="auto" w:fill="FFFFFF"/>
        </w:rPr>
      </w:pPr>
    </w:p>
    <w:p w14:paraId="76BA794F" w14:textId="77777777" w:rsidR="008A32AE" w:rsidRDefault="008A32AE" w:rsidP="00A92DA4">
      <w:pPr>
        <w:rPr>
          <w:rFonts w:ascii="Century Gothic" w:hAnsi="Century Gothic" w:cs="Arial"/>
          <w:spacing w:val="3"/>
          <w:sz w:val="24"/>
          <w:szCs w:val="24"/>
          <w:shd w:val="clear" w:color="auto" w:fill="FFFFFF"/>
        </w:rPr>
      </w:pPr>
    </w:p>
    <w:p w14:paraId="6ACCBD83" w14:textId="77777777" w:rsidR="00213C23" w:rsidRDefault="0072268C" w:rsidP="00A92DA4">
      <w:pPr>
        <w:rPr>
          <w:rFonts w:ascii="Century Gothic" w:eastAsia="Century Gothic" w:hAnsi="Century Gothic" w:cs="Century Gothic"/>
          <w:sz w:val="24"/>
          <w:szCs w:val="24"/>
        </w:rPr>
      </w:pPr>
      <w:r w:rsidRPr="00D309BA">
        <w:rPr>
          <w:rFonts w:ascii="Century Gothic" w:hAnsi="Century Gothic" w:cs="Arial"/>
          <w:spacing w:val="3"/>
          <w:sz w:val="24"/>
          <w:szCs w:val="24"/>
          <w:shd w:val="clear" w:color="auto" w:fill="FFFFFF"/>
        </w:rPr>
        <w:t>Through each unit of work</w:t>
      </w:r>
      <w:r w:rsidR="00A92DA4">
        <w:rPr>
          <w:rFonts w:ascii="Century Gothic" w:hAnsi="Century Gothic" w:cs="Arial"/>
          <w:spacing w:val="3"/>
          <w:sz w:val="24"/>
          <w:szCs w:val="24"/>
          <w:shd w:val="clear" w:color="auto" w:fill="FFFFFF"/>
        </w:rPr>
        <w:t>,</w:t>
      </w:r>
      <w:r w:rsidRPr="00D309BA">
        <w:rPr>
          <w:rFonts w:ascii="Century Gothic" w:hAnsi="Century Gothic" w:cs="Arial"/>
          <w:spacing w:val="3"/>
          <w:sz w:val="24"/>
          <w:szCs w:val="24"/>
          <w:shd w:val="clear" w:color="auto" w:fill="FFFFFF"/>
        </w:rPr>
        <w:t xml:space="preserve"> we </w:t>
      </w:r>
      <w:r w:rsidRPr="00D309BA">
        <w:rPr>
          <w:rFonts w:ascii="Century Gothic" w:eastAsia="Century Gothic" w:hAnsi="Century Gothic" w:cs="Century Gothic"/>
          <w:sz w:val="24"/>
          <w:szCs w:val="24"/>
        </w:rPr>
        <w:t xml:space="preserve">use a range of quality texts that inspire children to explore their own beliefs and those of others. By adopting the ‘Book Journal’ approach </w:t>
      </w:r>
      <w:r w:rsidR="00A92DA4">
        <w:rPr>
          <w:rFonts w:ascii="Century Gothic" w:eastAsia="Century Gothic" w:hAnsi="Century Gothic" w:cs="Century Gothic"/>
          <w:sz w:val="24"/>
          <w:szCs w:val="24"/>
        </w:rPr>
        <w:t xml:space="preserve">in English, </w:t>
      </w:r>
      <w:r w:rsidRPr="00D309BA">
        <w:rPr>
          <w:rFonts w:ascii="Century Gothic" w:eastAsia="Century Gothic" w:hAnsi="Century Gothic" w:cs="Century Gothic"/>
          <w:sz w:val="24"/>
          <w:szCs w:val="24"/>
        </w:rPr>
        <w:t xml:space="preserve">children </w:t>
      </w:r>
      <w:r w:rsidR="00A92DA4">
        <w:rPr>
          <w:rFonts w:ascii="Century Gothic" w:eastAsia="Century Gothic" w:hAnsi="Century Gothic" w:cs="Century Gothic"/>
          <w:sz w:val="24"/>
          <w:szCs w:val="24"/>
        </w:rPr>
        <w:t>are</w:t>
      </w:r>
      <w:r w:rsidRPr="00D309BA">
        <w:rPr>
          <w:rFonts w:ascii="Century Gothic" w:eastAsia="Century Gothic" w:hAnsi="Century Gothic" w:cs="Century Gothic"/>
          <w:sz w:val="24"/>
          <w:szCs w:val="24"/>
        </w:rPr>
        <w:t xml:space="preserve"> immersed in Religion</w:t>
      </w:r>
      <w:r w:rsidR="00A92DA4">
        <w:rPr>
          <w:rFonts w:ascii="Century Gothic" w:eastAsia="Century Gothic" w:hAnsi="Century Gothic" w:cs="Century Gothic"/>
          <w:sz w:val="24"/>
          <w:szCs w:val="24"/>
        </w:rPr>
        <w:t xml:space="preserve"> through their curriculum. This approach ensures children </w:t>
      </w:r>
      <w:r w:rsidR="000866BB">
        <w:rPr>
          <w:rFonts w:ascii="Century Gothic" w:eastAsia="Century Gothic" w:hAnsi="Century Gothic" w:cs="Century Gothic"/>
          <w:sz w:val="24"/>
          <w:szCs w:val="24"/>
        </w:rPr>
        <w:t xml:space="preserve">to </w:t>
      </w:r>
      <w:r w:rsidR="00A92DA4">
        <w:rPr>
          <w:rFonts w:ascii="Century Gothic" w:eastAsia="Century Gothic" w:hAnsi="Century Gothic" w:cs="Century Gothic"/>
          <w:sz w:val="24"/>
          <w:szCs w:val="24"/>
        </w:rPr>
        <w:t>have a</w:t>
      </w:r>
      <w:r w:rsidR="008A32AE">
        <w:rPr>
          <w:rFonts w:ascii="Century Gothic" w:eastAsia="Century Gothic" w:hAnsi="Century Gothic" w:cs="Century Gothic"/>
          <w:sz w:val="24"/>
          <w:szCs w:val="24"/>
        </w:rPr>
        <w:t>m</w:t>
      </w:r>
      <w:r w:rsidR="00A92DA4">
        <w:rPr>
          <w:rFonts w:ascii="Century Gothic" w:eastAsia="Century Gothic" w:hAnsi="Century Gothic" w:cs="Century Gothic"/>
          <w:sz w:val="24"/>
          <w:szCs w:val="24"/>
        </w:rPr>
        <w:t xml:space="preserve">ple opportunity to </w:t>
      </w:r>
      <w:r w:rsidR="00DA37AB" w:rsidRPr="00D309BA">
        <w:rPr>
          <w:rFonts w:ascii="Century Gothic" w:eastAsia="Century Gothic" w:hAnsi="Century Gothic" w:cs="Century Gothic"/>
          <w:sz w:val="24"/>
          <w:szCs w:val="24"/>
        </w:rPr>
        <w:t>consider questions</w:t>
      </w:r>
      <w:r w:rsidR="00A92DA4">
        <w:rPr>
          <w:rFonts w:ascii="Century Gothic" w:eastAsia="Century Gothic" w:hAnsi="Century Gothic" w:cs="Century Gothic"/>
          <w:sz w:val="24"/>
          <w:szCs w:val="24"/>
        </w:rPr>
        <w:t xml:space="preserve"> and follow their own lines of enquiry by developing their thinking in a phi</w:t>
      </w:r>
      <w:r w:rsidR="00A92DA4" w:rsidRPr="00D309BA">
        <w:rPr>
          <w:rFonts w:ascii="Century Gothic" w:eastAsia="Century Gothic" w:hAnsi="Century Gothic" w:cs="Century Gothic"/>
          <w:sz w:val="24"/>
          <w:szCs w:val="24"/>
        </w:rPr>
        <w:t>losophical</w:t>
      </w:r>
      <w:r w:rsidR="00DA37AB" w:rsidRPr="00D309BA">
        <w:rPr>
          <w:rFonts w:ascii="Century Gothic" w:eastAsia="Century Gothic" w:hAnsi="Century Gothic" w:cs="Century Gothic"/>
          <w:sz w:val="24"/>
          <w:szCs w:val="24"/>
        </w:rPr>
        <w:t xml:space="preserve"> manner.</w:t>
      </w:r>
      <w:r w:rsidR="00D309BA" w:rsidRPr="00D309BA">
        <w:rPr>
          <w:rFonts w:ascii="Century Gothic" w:eastAsia="Century Gothic" w:hAnsi="Century Gothic" w:cs="Century Gothic"/>
          <w:sz w:val="24"/>
          <w:szCs w:val="24"/>
        </w:rPr>
        <w:t xml:space="preserve"> </w:t>
      </w:r>
    </w:p>
    <w:p w14:paraId="4B8F477F" w14:textId="77777777" w:rsidR="00213C23" w:rsidRDefault="00213C23" w:rsidP="00A92DA4">
      <w:pPr>
        <w:rPr>
          <w:rFonts w:ascii="Century Gothic" w:eastAsia="Century Gothic" w:hAnsi="Century Gothic" w:cs="Century Gothic"/>
          <w:sz w:val="24"/>
          <w:szCs w:val="24"/>
        </w:rPr>
      </w:pPr>
    </w:p>
    <w:p w14:paraId="52B6A52F" w14:textId="77777777" w:rsidR="0072268C" w:rsidRDefault="00D309BA" w:rsidP="00A92DA4">
      <w:pPr>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At Birklands Primary School</w:t>
      </w:r>
      <w:r w:rsidR="00A92DA4">
        <w:rPr>
          <w:rFonts w:ascii="Century Gothic" w:eastAsia="Century Gothic" w:hAnsi="Century Gothic" w:cs="Century Gothic"/>
          <w:sz w:val="24"/>
          <w:szCs w:val="24"/>
        </w:rPr>
        <w:t>,</w:t>
      </w:r>
      <w:r w:rsidRPr="00D309BA">
        <w:rPr>
          <w:rFonts w:ascii="Century Gothic" w:eastAsia="Century Gothic" w:hAnsi="Century Gothic" w:cs="Century Gothic"/>
          <w:sz w:val="24"/>
          <w:szCs w:val="24"/>
        </w:rPr>
        <w:t xml:space="preserve"> we believe it is important to learn about other religions and why people choose, or choose not to follow a religion. Through their Religious Education learning, children are able to make links between their own lives and those of others in their community and the wider world. Through Religious Education our children are developing an understanding of other people’s cultures and ways of life, which they are able to communicate to the wider community.</w:t>
      </w:r>
    </w:p>
    <w:p w14:paraId="43EBD1F1" w14:textId="77777777" w:rsidR="00A92DA4" w:rsidRPr="00D309BA" w:rsidRDefault="00A92DA4" w:rsidP="0072268C">
      <w:pPr>
        <w:jc w:val="both"/>
        <w:rPr>
          <w:rFonts w:ascii="Century Gothic" w:eastAsia="Century Gothic" w:hAnsi="Century Gothic" w:cs="Century Gothic"/>
          <w:sz w:val="24"/>
          <w:szCs w:val="24"/>
        </w:rPr>
      </w:pPr>
    </w:p>
    <w:p w14:paraId="48E1EA89" w14:textId="77777777" w:rsidR="00DA37AB" w:rsidRPr="00D309BA" w:rsidRDefault="00DA37AB" w:rsidP="0072268C">
      <w:pPr>
        <w:jc w:val="both"/>
        <w:rPr>
          <w:rFonts w:ascii="Century Gothic" w:eastAsia="Century Gothic" w:hAnsi="Century Gothic" w:cs="Century Gothic"/>
          <w:sz w:val="24"/>
          <w:szCs w:val="24"/>
        </w:rPr>
      </w:pPr>
      <w:r w:rsidRPr="00D309BA">
        <w:rPr>
          <w:rFonts w:ascii="Century Gothic" w:eastAsia="Century Gothic" w:hAnsi="Century Gothic" w:cs="Century Gothic"/>
          <w:sz w:val="24"/>
          <w:szCs w:val="24"/>
        </w:rPr>
        <w:t>Teachers will assess the understanding of children within R.E lessons</w:t>
      </w:r>
      <w:r w:rsidR="00552D8E">
        <w:rPr>
          <w:rFonts w:ascii="Century Gothic" w:eastAsia="Century Gothic" w:hAnsi="Century Gothic" w:cs="Century Gothic"/>
          <w:sz w:val="24"/>
          <w:szCs w:val="24"/>
        </w:rPr>
        <w:t xml:space="preserve"> through the use of a range of a</w:t>
      </w:r>
      <w:r w:rsidRPr="00D309BA">
        <w:rPr>
          <w:rFonts w:ascii="Century Gothic" w:eastAsia="Century Gothic" w:hAnsi="Century Gothic" w:cs="Century Gothic"/>
          <w:sz w:val="24"/>
          <w:szCs w:val="24"/>
        </w:rPr>
        <w:t xml:space="preserve">ssessment for </w:t>
      </w:r>
      <w:r w:rsidR="00552D8E" w:rsidRPr="00D309BA">
        <w:rPr>
          <w:rFonts w:ascii="Century Gothic" w:eastAsia="Century Gothic" w:hAnsi="Century Gothic" w:cs="Century Gothic"/>
          <w:sz w:val="24"/>
          <w:szCs w:val="24"/>
        </w:rPr>
        <w:t>learning</w:t>
      </w:r>
      <w:r w:rsidRPr="00D309BA">
        <w:rPr>
          <w:rFonts w:ascii="Century Gothic" w:eastAsia="Century Gothic" w:hAnsi="Century Gothic" w:cs="Century Gothic"/>
          <w:sz w:val="24"/>
          <w:szCs w:val="24"/>
        </w:rPr>
        <w:t xml:space="preserve"> strategies and through pre and post-unit quizzes. This will be used to inform future planning and address any misconceptions.</w:t>
      </w:r>
    </w:p>
    <w:p w14:paraId="1DEF5766" w14:textId="77777777" w:rsidR="00DA37AB" w:rsidRPr="00D309BA" w:rsidRDefault="00DA37AB" w:rsidP="0072268C">
      <w:pPr>
        <w:jc w:val="both"/>
        <w:rPr>
          <w:rFonts w:ascii="Century Gothic" w:eastAsia="Century Gothic" w:hAnsi="Century Gothic" w:cs="Century Gothic"/>
          <w:sz w:val="24"/>
          <w:szCs w:val="24"/>
        </w:rPr>
      </w:pPr>
    </w:p>
    <w:p w14:paraId="01F89E6E" w14:textId="77777777" w:rsidR="0072268C" w:rsidRPr="00D309BA" w:rsidRDefault="0072268C" w:rsidP="00FE23FA">
      <w:pPr>
        <w:rPr>
          <w:rFonts w:ascii="Century Gothic" w:hAnsi="Century Gothic" w:cs="Arial"/>
          <w:spacing w:val="3"/>
          <w:sz w:val="24"/>
          <w:szCs w:val="24"/>
          <w:shd w:val="clear" w:color="auto" w:fill="FFFFFF"/>
        </w:rPr>
      </w:pPr>
    </w:p>
    <w:p w14:paraId="39E2822E" w14:textId="77777777" w:rsidR="00FE23FA" w:rsidRPr="00D309BA" w:rsidRDefault="00FE23FA" w:rsidP="00FE23FA">
      <w:pPr>
        <w:rPr>
          <w:rFonts w:ascii="Century Gothic" w:hAnsi="Century Gothic" w:cs="Arial"/>
          <w:spacing w:val="3"/>
          <w:sz w:val="24"/>
          <w:szCs w:val="24"/>
          <w:shd w:val="clear" w:color="auto" w:fill="FFFFFF"/>
        </w:rPr>
      </w:pPr>
    </w:p>
    <w:p w14:paraId="41A8FC99" w14:textId="77777777" w:rsidR="00FE23FA" w:rsidRPr="00D309BA" w:rsidRDefault="00FE23FA" w:rsidP="00FE23FA">
      <w:pPr>
        <w:rPr>
          <w:rFonts w:ascii="Century Gothic" w:hAnsi="Century Gothic" w:cs="Arial"/>
          <w:spacing w:val="3"/>
          <w:sz w:val="24"/>
          <w:szCs w:val="24"/>
          <w:shd w:val="clear" w:color="auto" w:fill="FFFFFF"/>
        </w:rPr>
      </w:pPr>
    </w:p>
    <w:p w14:paraId="0AEF5AEB" w14:textId="77777777" w:rsidR="003F1054" w:rsidRPr="00D309BA" w:rsidRDefault="003F1054" w:rsidP="007F4E9F">
      <w:pPr>
        <w:rPr>
          <w:sz w:val="24"/>
          <w:szCs w:val="24"/>
        </w:rPr>
      </w:pPr>
    </w:p>
    <w:sectPr w:rsidR="003F1054" w:rsidRPr="00D309B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E3B9E" w14:textId="77777777" w:rsidR="001A5BD7" w:rsidRDefault="001A5BD7" w:rsidP="00A92DA4">
      <w:pPr>
        <w:spacing w:after="0" w:line="240" w:lineRule="auto"/>
      </w:pPr>
      <w:r>
        <w:separator/>
      </w:r>
    </w:p>
  </w:endnote>
  <w:endnote w:type="continuationSeparator" w:id="0">
    <w:p w14:paraId="62520452" w14:textId="77777777" w:rsidR="001A5BD7" w:rsidRDefault="001A5BD7" w:rsidP="00A9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493A" w14:textId="77777777" w:rsidR="001A5BD7" w:rsidRDefault="001A5BD7" w:rsidP="00A92DA4">
      <w:pPr>
        <w:spacing w:after="0" w:line="240" w:lineRule="auto"/>
      </w:pPr>
      <w:r>
        <w:separator/>
      </w:r>
    </w:p>
  </w:footnote>
  <w:footnote w:type="continuationSeparator" w:id="0">
    <w:p w14:paraId="378AE3B4" w14:textId="77777777" w:rsidR="001A5BD7" w:rsidRDefault="001A5BD7" w:rsidP="00A9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6ECB" w14:textId="77777777" w:rsidR="00A92DA4" w:rsidRDefault="00A92DA4">
    <w:pPr>
      <w:pStyle w:val="Header"/>
    </w:pPr>
    <w:r>
      <w:rPr>
        <w:rFonts w:ascii="Century Gothic" w:hAnsi="Century Gothic" w:cs="Arial"/>
        <w:noProof/>
        <w:spacing w:val="3"/>
        <w:lang w:eastAsia="en-GB"/>
      </w:rPr>
      <w:drawing>
        <wp:anchor distT="0" distB="0" distL="114300" distR="114300" simplePos="0" relativeHeight="251659264" behindDoc="0" locked="0" layoutInCell="1" allowOverlap="1" wp14:anchorId="0280898E" wp14:editId="1829C921">
          <wp:simplePos x="0" y="0"/>
          <wp:positionH relativeFrom="rightMargin">
            <wp:posOffset>-5731510</wp:posOffset>
          </wp:positionH>
          <wp:positionV relativeFrom="paragraph">
            <wp:posOffset>170815</wp:posOffset>
          </wp:positionV>
          <wp:extent cx="370205" cy="487680"/>
          <wp:effectExtent l="0" t="0" r="0" b="7620"/>
          <wp:wrapThrough wrapText="bothSides">
            <wp:wrapPolygon edited="0">
              <wp:start x="3334" y="0"/>
              <wp:lineTo x="0" y="2531"/>
              <wp:lineTo x="0" y="11813"/>
              <wp:lineTo x="6669" y="21094"/>
              <wp:lineTo x="7780" y="21094"/>
              <wp:lineTo x="14449" y="21094"/>
              <wp:lineTo x="15561" y="21094"/>
              <wp:lineTo x="20007" y="12656"/>
              <wp:lineTo x="20007" y="1688"/>
              <wp:lineTo x="15561" y="0"/>
              <wp:lineTo x="33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48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2116"/>
    <w:multiLevelType w:val="hybridMultilevel"/>
    <w:tmpl w:val="03D0A6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BFB28B1"/>
    <w:multiLevelType w:val="hybridMultilevel"/>
    <w:tmpl w:val="A17EC9D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202F553D"/>
    <w:multiLevelType w:val="hybridMultilevel"/>
    <w:tmpl w:val="D2E8AD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6AE111F"/>
    <w:multiLevelType w:val="hybridMultilevel"/>
    <w:tmpl w:val="278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D06AB"/>
    <w:multiLevelType w:val="hybridMultilevel"/>
    <w:tmpl w:val="E9A0618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9F"/>
    <w:rsid w:val="00030927"/>
    <w:rsid w:val="000866BB"/>
    <w:rsid w:val="000E07D5"/>
    <w:rsid w:val="001A5BD7"/>
    <w:rsid w:val="00213C23"/>
    <w:rsid w:val="00291787"/>
    <w:rsid w:val="003F1054"/>
    <w:rsid w:val="00435A2B"/>
    <w:rsid w:val="00552D8E"/>
    <w:rsid w:val="00624290"/>
    <w:rsid w:val="00700AC9"/>
    <w:rsid w:val="0072268C"/>
    <w:rsid w:val="0074359F"/>
    <w:rsid w:val="007734BA"/>
    <w:rsid w:val="007B6F31"/>
    <w:rsid w:val="007F4E9F"/>
    <w:rsid w:val="00894474"/>
    <w:rsid w:val="008A32AE"/>
    <w:rsid w:val="008B132B"/>
    <w:rsid w:val="00960D7E"/>
    <w:rsid w:val="00A92DA4"/>
    <w:rsid w:val="00AC2DB4"/>
    <w:rsid w:val="00CE1727"/>
    <w:rsid w:val="00D309BA"/>
    <w:rsid w:val="00DA37AB"/>
    <w:rsid w:val="00FE2151"/>
    <w:rsid w:val="00FE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02C9"/>
  <w15:chartTrackingRefBased/>
  <w15:docId w15:val="{4025CB63-1585-41A4-B749-928DA662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E9F"/>
    <w:pPr>
      <w:ind w:left="720"/>
      <w:contextualSpacing/>
    </w:pPr>
  </w:style>
  <w:style w:type="paragraph" w:styleId="Header">
    <w:name w:val="header"/>
    <w:basedOn w:val="Normal"/>
    <w:link w:val="HeaderChar"/>
    <w:uiPriority w:val="99"/>
    <w:unhideWhenUsed/>
    <w:rsid w:val="00A92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DA4"/>
  </w:style>
  <w:style w:type="paragraph" w:styleId="Footer">
    <w:name w:val="footer"/>
    <w:basedOn w:val="Normal"/>
    <w:link w:val="FooterChar"/>
    <w:uiPriority w:val="99"/>
    <w:unhideWhenUsed/>
    <w:rsid w:val="00A92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542D70682084280F35E1159859F80" ma:contentTypeVersion="12" ma:contentTypeDescription="Create a new document." ma:contentTypeScope="" ma:versionID="029bed60581fda5eab18e8a81b096bfc">
  <xsd:schema xmlns:xsd="http://www.w3.org/2001/XMLSchema" xmlns:xs="http://www.w3.org/2001/XMLSchema" xmlns:p="http://schemas.microsoft.com/office/2006/metadata/properties" xmlns:ns2="5cbb70a0-51aa-4b9b-a53b-f039c9636d9a" xmlns:ns3="60d78ab3-8646-4906-9804-0eddb4b182ab" targetNamespace="http://schemas.microsoft.com/office/2006/metadata/properties" ma:root="true" ma:fieldsID="0a2c9a361b9eff9937576e3b173a9e5b" ns2:_="" ns3:_="">
    <xsd:import namespace="5cbb70a0-51aa-4b9b-a53b-f039c9636d9a"/>
    <xsd:import namespace="60d78ab3-8646-4906-9804-0eddb4b18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78ab3-8646-4906-9804-0eddb4b18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A8C4A-52DF-4F64-A890-71097642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60d78ab3-8646-4906-9804-0eddb4b18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1A7E1-1683-4F32-8B01-8A6B59DB2132}">
  <ds:schemaRefs>
    <ds:schemaRef ds:uri="http://schemas.microsoft.com/sharepoint/v3/contenttype/forms"/>
  </ds:schemaRefs>
</ds:datastoreItem>
</file>

<file path=customXml/itemProps3.xml><?xml version="1.0" encoding="utf-8"?>
<ds:datastoreItem xmlns:ds="http://schemas.openxmlformats.org/officeDocument/2006/customXml" ds:itemID="{5F675FAB-025C-40F2-B0B2-106F812B165C}">
  <ds:schemaRefs>
    <ds:schemaRef ds:uri="http://schemas.microsoft.com/office/infopath/2007/PartnerControls"/>
    <ds:schemaRef ds:uri="5cbb70a0-51aa-4b9b-a53b-f039c9636d9a"/>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60d78ab3-8646-4906-9804-0eddb4b182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Fish</dc:creator>
  <cp:keywords/>
  <dc:description/>
  <cp:lastModifiedBy>H Norman Staff 8912020</cp:lastModifiedBy>
  <cp:revision>5</cp:revision>
  <dcterms:created xsi:type="dcterms:W3CDTF">2021-04-01T08:08:00Z</dcterms:created>
  <dcterms:modified xsi:type="dcterms:W3CDTF">2021-11-04T20:32:00Z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0x010100A4C542D70682084280F35E1159859F80</vt:lpwstr>
  </property>
</Properties>
</file>